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A57D3E" w14:textId="106DC7C1" w:rsidR="007F0679" w:rsidRPr="007F0679" w:rsidRDefault="00100242" w:rsidP="007F0679">
      <w:pPr>
        <w:spacing w:after="0" w:line="276" w:lineRule="auto"/>
        <w:ind w:left="57" w:firstLine="709"/>
        <w:jc w:val="both"/>
        <w:rPr>
          <w:rFonts w:asciiTheme="majorBidi" w:hAnsiTheme="majorBidi" w:cstheme="majorBidi"/>
          <w:b/>
          <w:bCs/>
          <w:sz w:val="28"/>
          <w:szCs w:val="28"/>
        </w:rPr>
      </w:pPr>
      <w:r>
        <w:rPr>
          <w:rFonts w:asciiTheme="majorBidi" w:hAnsiTheme="majorBidi" w:cstheme="majorBidi"/>
          <w:b/>
          <w:bCs/>
          <w:sz w:val="28"/>
          <w:szCs w:val="28"/>
        </w:rPr>
        <w:t>REFORMİSTLERİN/</w:t>
      </w:r>
      <w:r w:rsidRPr="007F0679">
        <w:rPr>
          <w:rFonts w:asciiTheme="majorBidi" w:hAnsiTheme="majorBidi" w:cstheme="majorBidi"/>
          <w:b/>
          <w:bCs/>
          <w:sz w:val="28"/>
          <w:szCs w:val="28"/>
        </w:rPr>
        <w:t>MODERNİ</w:t>
      </w:r>
      <w:r>
        <w:rPr>
          <w:rFonts w:asciiTheme="majorBidi" w:hAnsiTheme="majorBidi" w:cstheme="majorBidi"/>
          <w:b/>
          <w:bCs/>
          <w:sz w:val="28"/>
          <w:szCs w:val="28"/>
        </w:rPr>
        <w:t>STLERİN</w:t>
      </w:r>
      <w:r w:rsidR="007F0679">
        <w:rPr>
          <w:rFonts w:asciiTheme="majorBidi" w:hAnsiTheme="majorBidi" w:cstheme="majorBidi"/>
          <w:b/>
          <w:bCs/>
          <w:sz w:val="28"/>
          <w:szCs w:val="28"/>
        </w:rPr>
        <w:t xml:space="preserve"> GELDİĞİ </w:t>
      </w:r>
      <w:r w:rsidR="007F0679" w:rsidRPr="007F0679">
        <w:rPr>
          <w:rFonts w:asciiTheme="majorBidi" w:hAnsiTheme="majorBidi" w:cstheme="majorBidi"/>
          <w:b/>
          <w:bCs/>
          <w:sz w:val="28"/>
          <w:szCs w:val="28"/>
        </w:rPr>
        <w:t>TEHLİKE</w:t>
      </w:r>
      <w:r w:rsidR="00F073FB">
        <w:rPr>
          <w:rFonts w:asciiTheme="majorBidi" w:hAnsiTheme="majorBidi" w:cstheme="majorBidi"/>
          <w:b/>
          <w:bCs/>
          <w:sz w:val="28"/>
          <w:szCs w:val="28"/>
        </w:rPr>
        <w:t>L</w:t>
      </w:r>
      <w:r w:rsidR="007F0679" w:rsidRPr="007F0679">
        <w:rPr>
          <w:rFonts w:asciiTheme="majorBidi" w:hAnsiTheme="majorBidi" w:cstheme="majorBidi"/>
          <w:b/>
          <w:bCs/>
          <w:sz w:val="28"/>
          <w:szCs w:val="28"/>
        </w:rPr>
        <w:t>İ</w:t>
      </w:r>
      <w:r w:rsidR="007F0679">
        <w:rPr>
          <w:rFonts w:asciiTheme="majorBidi" w:hAnsiTheme="majorBidi" w:cstheme="majorBidi"/>
          <w:b/>
          <w:bCs/>
          <w:sz w:val="28"/>
          <w:szCs w:val="28"/>
        </w:rPr>
        <w:t xml:space="preserve"> BOYUT</w:t>
      </w:r>
      <w:r w:rsidR="007F0679">
        <w:rPr>
          <w:rStyle w:val="DipnotBavurusu"/>
          <w:rFonts w:asciiTheme="majorBidi" w:hAnsiTheme="majorBidi" w:cstheme="majorBidi"/>
          <w:b/>
          <w:bCs/>
          <w:sz w:val="28"/>
          <w:szCs w:val="28"/>
        </w:rPr>
        <w:footnoteReference w:id="1"/>
      </w:r>
    </w:p>
    <w:p w14:paraId="3771D71D" w14:textId="77777777" w:rsidR="007F0679" w:rsidRDefault="007F0679" w:rsidP="007F0679">
      <w:pPr>
        <w:spacing w:after="0" w:line="276" w:lineRule="auto"/>
        <w:ind w:left="57" w:firstLine="709"/>
        <w:jc w:val="both"/>
        <w:rPr>
          <w:rFonts w:asciiTheme="majorBidi" w:hAnsiTheme="majorBidi" w:cstheme="majorBidi"/>
          <w:sz w:val="28"/>
          <w:szCs w:val="28"/>
        </w:rPr>
      </w:pPr>
    </w:p>
    <w:p w14:paraId="2E4584F9" w14:textId="77777777" w:rsidR="004945B1" w:rsidRDefault="00A778D9" w:rsidP="00A778D9">
      <w:pPr>
        <w:spacing w:after="0" w:line="276" w:lineRule="auto"/>
        <w:ind w:left="57" w:firstLine="709"/>
        <w:jc w:val="both"/>
        <w:rPr>
          <w:rFonts w:asciiTheme="majorBidi" w:hAnsiTheme="majorBidi" w:cstheme="majorBidi"/>
          <w:sz w:val="28"/>
          <w:szCs w:val="28"/>
        </w:rPr>
      </w:pPr>
      <w:bookmarkStart w:id="0" w:name="_Hlk61130089"/>
      <w:r>
        <w:rPr>
          <w:rFonts w:asciiTheme="majorBidi" w:hAnsiTheme="majorBidi" w:cstheme="majorBidi"/>
          <w:sz w:val="28"/>
          <w:szCs w:val="28"/>
        </w:rPr>
        <w:t xml:space="preserve">İslâm </w:t>
      </w:r>
      <w:proofErr w:type="spellStart"/>
      <w:r>
        <w:rPr>
          <w:rFonts w:asciiTheme="majorBidi" w:hAnsiTheme="majorBidi" w:cstheme="majorBidi"/>
          <w:sz w:val="28"/>
          <w:szCs w:val="28"/>
        </w:rPr>
        <w:t>Dini’ni</w:t>
      </w:r>
      <w:proofErr w:type="spellEnd"/>
      <w:r>
        <w:rPr>
          <w:rFonts w:asciiTheme="majorBidi" w:hAnsiTheme="majorBidi" w:cstheme="majorBidi"/>
          <w:sz w:val="28"/>
          <w:szCs w:val="28"/>
        </w:rPr>
        <w:t xml:space="preserve"> kendi içerisinden bozmak isteyen Batılı müsteşrikler, “</w:t>
      </w:r>
      <w:proofErr w:type="spellStart"/>
      <w:r>
        <w:rPr>
          <w:rFonts w:asciiTheme="majorBidi" w:hAnsiTheme="majorBidi" w:cstheme="majorBidi"/>
          <w:b/>
          <w:bCs/>
          <w:i/>
          <w:iCs/>
          <w:sz w:val="28"/>
          <w:szCs w:val="28"/>
        </w:rPr>
        <w:t>edille</w:t>
      </w:r>
      <w:proofErr w:type="spellEnd"/>
      <w:r>
        <w:rPr>
          <w:rFonts w:asciiTheme="majorBidi" w:hAnsiTheme="majorBidi" w:cstheme="majorBidi"/>
          <w:b/>
          <w:bCs/>
          <w:i/>
          <w:iCs/>
          <w:sz w:val="28"/>
          <w:szCs w:val="28"/>
        </w:rPr>
        <w:t xml:space="preserve">-i </w:t>
      </w:r>
      <w:proofErr w:type="spellStart"/>
      <w:r>
        <w:rPr>
          <w:rFonts w:asciiTheme="majorBidi" w:hAnsiTheme="majorBidi" w:cstheme="majorBidi"/>
          <w:b/>
          <w:bCs/>
          <w:i/>
          <w:iCs/>
          <w:sz w:val="28"/>
          <w:szCs w:val="28"/>
        </w:rPr>
        <w:t>şer’iyye</w:t>
      </w:r>
      <w:r>
        <w:rPr>
          <w:rFonts w:asciiTheme="majorBidi" w:hAnsiTheme="majorBidi" w:cstheme="majorBidi"/>
          <w:sz w:val="28"/>
          <w:szCs w:val="28"/>
        </w:rPr>
        <w:t>”nin</w:t>
      </w:r>
      <w:proofErr w:type="spellEnd"/>
      <w:r>
        <w:rPr>
          <w:rFonts w:asciiTheme="majorBidi" w:hAnsiTheme="majorBidi" w:cstheme="majorBidi"/>
          <w:sz w:val="28"/>
          <w:szCs w:val="28"/>
        </w:rPr>
        <w:t xml:space="preserve"> (Kitap, Sünnet, </w:t>
      </w:r>
      <w:proofErr w:type="spellStart"/>
      <w:r>
        <w:rPr>
          <w:rFonts w:asciiTheme="majorBidi" w:hAnsiTheme="majorBidi" w:cstheme="majorBidi"/>
          <w:sz w:val="28"/>
          <w:szCs w:val="28"/>
        </w:rPr>
        <w:t>İcmâ</w:t>
      </w:r>
      <w:proofErr w:type="spellEnd"/>
      <w:r>
        <w:rPr>
          <w:rFonts w:asciiTheme="majorBidi" w:hAnsiTheme="majorBidi" w:cstheme="majorBidi"/>
          <w:sz w:val="28"/>
          <w:szCs w:val="28"/>
        </w:rPr>
        <w:t xml:space="preserve">, Kıyas), önce zayıflatılıp sonra da yok edilmesini iki asırdır hedef almışlardır. Bu nedenle </w:t>
      </w:r>
      <w:proofErr w:type="spellStart"/>
      <w:r w:rsidR="00521E62">
        <w:rPr>
          <w:rFonts w:asciiTheme="majorBidi" w:hAnsiTheme="majorBidi" w:cstheme="majorBidi"/>
          <w:sz w:val="28"/>
          <w:szCs w:val="28"/>
        </w:rPr>
        <w:t>Gibb</w:t>
      </w:r>
      <w:proofErr w:type="spellEnd"/>
      <w:r w:rsidR="00521E62">
        <w:rPr>
          <w:rFonts w:asciiTheme="majorBidi" w:hAnsiTheme="majorBidi" w:cstheme="majorBidi"/>
          <w:sz w:val="28"/>
          <w:szCs w:val="28"/>
        </w:rPr>
        <w:t xml:space="preserve">, M. </w:t>
      </w:r>
      <w:proofErr w:type="spellStart"/>
      <w:r w:rsidR="00521E62">
        <w:rPr>
          <w:rFonts w:asciiTheme="majorBidi" w:hAnsiTheme="majorBidi" w:cstheme="majorBidi"/>
          <w:sz w:val="28"/>
          <w:szCs w:val="28"/>
        </w:rPr>
        <w:t>Watt</w:t>
      </w:r>
      <w:proofErr w:type="spellEnd"/>
      <w:r w:rsidR="00521E62">
        <w:rPr>
          <w:rFonts w:asciiTheme="majorBidi" w:hAnsiTheme="majorBidi" w:cstheme="majorBidi"/>
          <w:sz w:val="28"/>
          <w:szCs w:val="28"/>
        </w:rPr>
        <w:t xml:space="preserve">, </w:t>
      </w:r>
      <w:proofErr w:type="spellStart"/>
      <w:r>
        <w:rPr>
          <w:rFonts w:asciiTheme="majorBidi" w:hAnsiTheme="majorBidi" w:cstheme="majorBidi"/>
          <w:sz w:val="28"/>
          <w:szCs w:val="28"/>
        </w:rPr>
        <w:t>Goldzhier</w:t>
      </w:r>
      <w:proofErr w:type="spellEnd"/>
      <w:r>
        <w:rPr>
          <w:rFonts w:asciiTheme="majorBidi" w:hAnsiTheme="majorBidi" w:cstheme="majorBidi"/>
          <w:sz w:val="28"/>
          <w:szCs w:val="28"/>
        </w:rPr>
        <w:t xml:space="preserve"> ve </w:t>
      </w:r>
      <w:proofErr w:type="spellStart"/>
      <w:r>
        <w:rPr>
          <w:rFonts w:asciiTheme="majorBidi" w:hAnsiTheme="majorBidi" w:cstheme="majorBidi"/>
          <w:sz w:val="28"/>
          <w:szCs w:val="28"/>
        </w:rPr>
        <w:t>Schacht</w:t>
      </w:r>
      <w:proofErr w:type="spellEnd"/>
      <w:r>
        <w:rPr>
          <w:rFonts w:asciiTheme="majorBidi" w:hAnsiTheme="majorBidi" w:cstheme="majorBidi"/>
          <w:sz w:val="28"/>
          <w:szCs w:val="28"/>
        </w:rPr>
        <w:t xml:space="preserve"> gibi müsteşriklerle, gizli oryantalistler denilebilecek </w:t>
      </w:r>
      <w:proofErr w:type="spellStart"/>
      <w:r>
        <w:rPr>
          <w:rFonts w:asciiTheme="majorBidi" w:hAnsiTheme="majorBidi" w:cstheme="majorBidi"/>
          <w:sz w:val="28"/>
          <w:szCs w:val="28"/>
        </w:rPr>
        <w:t>Fazlurrahman</w:t>
      </w:r>
      <w:proofErr w:type="spellEnd"/>
      <w:r>
        <w:rPr>
          <w:rFonts w:asciiTheme="majorBidi" w:hAnsiTheme="majorBidi" w:cstheme="majorBidi"/>
          <w:sz w:val="28"/>
          <w:szCs w:val="28"/>
        </w:rPr>
        <w:t xml:space="preserve"> ve Mûsâ </w:t>
      </w:r>
      <w:proofErr w:type="spellStart"/>
      <w:r>
        <w:rPr>
          <w:rFonts w:asciiTheme="majorBidi" w:hAnsiTheme="majorBidi" w:cstheme="majorBidi"/>
          <w:sz w:val="28"/>
          <w:szCs w:val="28"/>
        </w:rPr>
        <w:t>Cârullah</w:t>
      </w:r>
      <w:proofErr w:type="spellEnd"/>
      <w:r>
        <w:rPr>
          <w:rFonts w:asciiTheme="majorBidi" w:hAnsiTheme="majorBidi" w:cstheme="majorBidi"/>
          <w:sz w:val="28"/>
          <w:szCs w:val="28"/>
        </w:rPr>
        <w:t xml:space="preserve"> gibi şahıslar, kendilerine ilk hedef olarak </w:t>
      </w:r>
      <w:proofErr w:type="spellStart"/>
      <w:r>
        <w:rPr>
          <w:rFonts w:asciiTheme="majorBidi" w:hAnsiTheme="majorBidi" w:cstheme="majorBidi"/>
          <w:sz w:val="28"/>
          <w:szCs w:val="28"/>
        </w:rPr>
        <w:t>usül</w:t>
      </w:r>
      <w:proofErr w:type="spellEnd"/>
      <w:r>
        <w:rPr>
          <w:rFonts w:asciiTheme="majorBidi" w:hAnsiTheme="majorBidi" w:cstheme="majorBidi"/>
          <w:sz w:val="28"/>
          <w:szCs w:val="28"/>
        </w:rPr>
        <w:t xml:space="preserve"> ilimlerini, </w:t>
      </w:r>
      <w:proofErr w:type="spellStart"/>
      <w:r>
        <w:rPr>
          <w:rFonts w:asciiTheme="majorBidi" w:hAnsiTheme="majorBidi" w:cstheme="majorBidi"/>
          <w:sz w:val="28"/>
          <w:szCs w:val="28"/>
        </w:rPr>
        <w:t>şer’î</w:t>
      </w:r>
      <w:proofErr w:type="spellEnd"/>
      <w:r>
        <w:rPr>
          <w:rFonts w:asciiTheme="majorBidi" w:hAnsiTheme="majorBidi" w:cstheme="majorBidi"/>
          <w:sz w:val="28"/>
          <w:szCs w:val="28"/>
        </w:rPr>
        <w:t xml:space="preserve"> delilleri ve </w:t>
      </w:r>
      <w:proofErr w:type="spellStart"/>
      <w:r>
        <w:rPr>
          <w:rFonts w:asciiTheme="majorBidi" w:hAnsiTheme="majorBidi" w:cstheme="majorBidi"/>
          <w:sz w:val="28"/>
          <w:szCs w:val="28"/>
        </w:rPr>
        <w:t>akâidi</w:t>
      </w:r>
      <w:proofErr w:type="spellEnd"/>
      <w:r>
        <w:rPr>
          <w:rFonts w:asciiTheme="majorBidi" w:hAnsiTheme="majorBidi" w:cstheme="majorBidi"/>
          <w:sz w:val="28"/>
          <w:szCs w:val="28"/>
        </w:rPr>
        <w:t xml:space="preserve">/kelâm ilmini seçmişlerdir. </w:t>
      </w:r>
      <w:r>
        <w:rPr>
          <w:rFonts w:asciiTheme="majorBidi" w:hAnsiTheme="majorBidi" w:cstheme="majorBidi"/>
          <w:b/>
          <w:bCs/>
          <w:sz w:val="28"/>
          <w:szCs w:val="28"/>
        </w:rPr>
        <w:t xml:space="preserve">Mûsâ </w:t>
      </w:r>
      <w:proofErr w:type="spellStart"/>
      <w:r>
        <w:rPr>
          <w:rFonts w:asciiTheme="majorBidi" w:hAnsiTheme="majorBidi" w:cstheme="majorBidi"/>
          <w:b/>
          <w:bCs/>
          <w:sz w:val="28"/>
          <w:szCs w:val="28"/>
        </w:rPr>
        <w:t>Cârullah</w:t>
      </w:r>
      <w:r>
        <w:rPr>
          <w:rFonts w:asciiTheme="majorBidi" w:hAnsiTheme="majorBidi" w:cstheme="majorBidi"/>
          <w:sz w:val="28"/>
          <w:szCs w:val="28"/>
        </w:rPr>
        <w:t>’ın</w:t>
      </w:r>
      <w:proofErr w:type="spellEnd"/>
      <w:r>
        <w:rPr>
          <w:rFonts w:asciiTheme="majorBidi" w:hAnsiTheme="majorBidi" w:cstheme="majorBidi"/>
          <w:sz w:val="28"/>
          <w:szCs w:val="28"/>
        </w:rPr>
        <w:t>, “</w:t>
      </w:r>
      <w:proofErr w:type="spellStart"/>
      <w:r>
        <w:rPr>
          <w:rFonts w:asciiTheme="majorBidi" w:hAnsiTheme="majorBidi" w:cstheme="majorBidi"/>
          <w:b/>
          <w:bCs/>
          <w:i/>
          <w:iCs/>
          <w:sz w:val="28"/>
          <w:szCs w:val="28"/>
        </w:rPr>
        <w:t>Kitabu’s-Sünne</w:t>
      </w:r>
      <w:proofErr w:type="spellEnd"/>
      <w:r>
        <w:rPr>
          <w:rFonts w:asciiTheme="majorBidi" w:hAnsiTheme="majorBidi" w:cstheme="majorBidi"/>
          <w:sz w:val="28"/>
          <w:szCs w:val="28"/>
        </w:rPr>
        <w:t xml:space="preserve">” adlı kitabında, </w:t>
      </w:r>
      <w:proofErr w:type="spellStart"/>
      <w:r>
        <w:rPr>
          <w:rFonts w:asciiTheme="majorBidi" w:hAnsiTheme="majorBidi" w:cstheme="majorBidi"/>
          <w:sz w:val="28"/>
          <w:szCs w:val="28"/>
        </w:rPr>
        <w:t>şer’î</w:t>
      </w:r>
      <w:proofErr w:type="spellEnd"/>
      <w:r>
        <w:rPr>
          <w:rFonts w:asciiTheme="majorBidi" w:hAnsiTheme="majorBidi" w:cstheme="majorBidi"/>
          <w:sz w:val="28"/>
          <w:szCs w:val="28"/>
        </w:rPr>
        <w:t xml:space="preserve"> delilleri tanıtma ve savunma görüntüsü altında, “</w:t>
      </w:r>
      <w:proofErr w:type="spellStart"/>
      <w:r>
        <w:rPr>
          <w:rFonts w:asciiTheme="majorBidi" w:hAnsiTheme="majorBidi" w:cstheme="majorBidi"/>
          <w:b/>
          <w:bCs/>
          <w:i/>
          <w:iCs/>
          <w:sz w:val="28"/>
          <w:szCs w:val="28"/>
        </w:rPr>
        <w:t>edille</w:t>
      </w:r>
      <w:proofErr w:type="spellEnd"/>
      <w:r>
        <w:rPr>
          <w:rFonts w:asciiTheme="majorBidi" w:hAnsiTheme="majorBidi" w:cstheme="majorBidi"/>
          <w:b/>
          <w:bCs/>
          <w:i/>
          <w:iCs/>
          <w:sz w:val="28"/>
          <w:szCs w:val="28"/>
        </w:rPr>
        <w:t xml:space="preserve">-i </w:t>
      </w:r>
      <w:proofErr w:type="spellStart"/>
      <w:r>
        <w:rPr>
          <w:rFonts w:asciiTheme="majorBidi" w:hAnsiTheme="majorBidi" w:cstheme="majorBidi"/>
          <w:b/>
          <w:bCs/>
          <w:i/>
          <w:iCs/>
          <w:sz w:val="28"/>
          <w:szCs w:val="28"/>
        </w:rPr>
        <w:t>şer’iyye</w:t>
      </w:r>
      <w:r>
        <w:rPr>
          <w:rFonts w:asciiTheme="majorBidi" w:hAnsiTheme="majorBidi" w:cstheme="majorBidi"/>
          <w:sz w:val="28"/>
          <w:szCs w:val="28"/>
        </w:rPr>
        <w:t>”nin</w:t>
      </w:r>
      <w:proofErr w:type="spellEnd"/>
      <w:r>
        <w:rPr>
          <w:rFonts w:asciiTheme="majorBidi" w:hAnsiTheme="majorBidi" w:cstheme="majorBidi"/>
          <w:sz w:val="28"/>
          <w:szCs w:val="28"/>
        </w:rPr>
        <w:t xml:space="preserve"> sulandırılarak fasit yorumlarla bertaraf edilmesinin amaçlandığı görülmektedir.</w:t>
      </w:r>
      <w:r>
        <w:rPr>
          <w:rStyle w:val="DipnotBavurusu"/>
          <w:rFonts w:asciiTheme="majorBidi" w:hAnsiTheme="majorBidi" w:cstheme="majorBidi"/>
          <w:sz w:val="28"/>
          <w:szCs w:val="28"/>
        </w:rPr>
        <w:footnoteReference w:id="2"/>
      </w:r>
      <w:r w:rsidR="00022458">
        <w:rPr>
          <w:rFonts w:asciiTheme="majorBidi" w:hAnsiTheme="majorBidi" w:cstheme="majorBidi"/>
          <w:sz w:val="28"/>
          <w:szCs w:val="28"/>
        </w:rPr>
        <w:t xml:space="preserve"> </w:t>
      </w:r>
    </w:p>
    <w:p w14:paraId="10B5FC60" w14:textId="77777777" w:rsidR="004945B1" w:rsidRDefault="004945B1" w:rsidP="00A778D9">
      <w:pPr>
        <w:spacing w:after="0" w:line="276" w:lineRule="auto"/>
        <w:ind w:left="57" w:firstLine="709"/>
        <w:jc w:val="both"/>
        <w:rPr>
          <w:rFonts w:asciiTheme="majorBidi" w:hAnsiTheme="majorBidi" w:cstheme="majorBidi"/>
          <w:sz w:val="28"/>
          <w:szCs w:val="28"/>
        </w:rPr>
      </w:pPr>
    </w:p>
    <w:p w14:paraId="768B4938" w14:textId="5E0D9EB9" w:rsidR="00A778D9" w:rsidRDefault="004945B1" w:rsidP="00A778D9">
      <w:pPr>
        <w:spacing w:after="0" w:line="276" w:lineRule="auto"/>
        <w:ind w:left="57" w:firstLine="709"/>
        <w:jc w:val="both"/>
        <w:rPr>
          <w:rFonts w:asciiTheme="majorBidi" w:hAnsiTheme="majorBidi" w:cstheme="majorBidi"/>
          <w:sz w:val="28"/>
          <w:szCs w:val="28"/>
        </w:rPr>
      </w:pPr>
      <w:proofErr w:type="spellStart"/>
      <w:r>
        <w:rPr>
          <w:rFonts w:asciiTheme="majorBidi" w:hAnsiTheme="majorBidi" w:cstheme="majorBidi"/>
          <w:sz w:val="28"/>
          <w:szCs w:val="28"/>
        </w:rPr>
        <w:t>Musâ</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Carullah</w:t>
      </w:r>
      <w:proofErr w:type="spellEnd"/>
      <w:r>
        <w:rPr>
          <w:rFonts w:asciiTheme="majorBidi" w:hAnsiTheme="majorBidi" w:cstheme="majorBidi"/>
          <w:sz w:val="28"/>
          <w:szCs w:val="28"/>
        </w:rPr>
        <w:t xml:space="preserve"> ve </w:t>
      </w:r>
      <w:proofErr w:type="spellStart"/>
      <w:r w:rsidR="00022458">
        <w:rPr>
          <w:rFonts w:asciiTheme="majorBidi" w:hAnsiTheme="majorBidi" w:cstheme="majorBidi"/>
          <w:sz w:val="28"/>
          <w:szCs w:val="28"/>
        </w:rPr>
        <w:t>Fazlurahman’dan</w:t>
      </w:r>
      <w:proofErr w:type="spellEnd"/>
      <w:r w:rsidR="00022458">
        <w:rPr>
          <w:rFonts w:asciiTheme="majorBidi" w:hAnsiTheme="majorBidi" w:cstheme="majorBidi"/>
          <w:sz w:val="28"/>
          <w:szCs w:val="28"/>
        </w:rPr>
        <w:t xml:space="preserve"> önce </w:t>
      </w:r>
      <w:r>
        <w:rPr>
          <w:rFonts w:asciiTheme="majorBidi" w:hAnsiTheme="majorBidi" w:cstheme="majorBidi"/>
          <w:sz w:val="28"/>
          <w:szCs w:val="28"/>
        </w:rPr>
        <w:t xml:space="preserve">İngiliz himayesinde Osmanlı topraklarında dini dejenerasyon faaliyetlerini sürdüren ilk öncü reformist grup da </w:t>
      </w:r>
      <w:proofErr w:type="spellStart"/>
      <w:r w:rsidR="00022458">
        <w:rPr>
          <w:rFonts w:asciiTheme="majorBidi" w:hAnsiTheme="majorBidi" w:cstheme="majorBidi"/>
          <w:sz w:val="28"/>
          <w:szCs w:val="28"/>
        </w:rPr>
        <w:t>Efgani</w:t>
      </w:r>
      <w:proofErr w:type="spellEnd"/>
      <w:r w:rsidR="00022458">
        <w:rPr>
          <w:rFonts w:asciiTheme="majorBidi" w:hAnsiTheme="majorBidi" w:cstheme="majorBidi"/>
          <w:sz w:val="28"/>
          <w:szCs w:val="28"/>
        </w:rPr>
        <w:t xml:space="preserve">, </w:t>
      </w:r>
      <w:proofErr w:type="spellStart"/>
      <w:r w:rsidR="00022458">
        <w:rPr>
          <w:rFonts w:asciiTheme="majorBidi" w:hAnsiTheme="majorBidi" w:cstheme="majorBidi"/>
          <w:sz w:val="28"/>
          <w:szCs w:val="28"/>
        </w:rPr>
        <w:t>Abduh</w:t>
      </w:r>
      <w:proofErr w:type="spellEnd"/>
      <w:r w:rsidR="00022458">
        <w:rPr>
          <w:rFonts w:asciiTheme="majorBidi" w:hAnsiTheme="majorBidi" w:cstheme="majorBidi"/>
          <w:sz w:val="28"/>
          <w:szCs w:val="28"/>
        </w:rPr>
        <w:t xml:space="preserve"> ve Reşit Rıza gibi </w:t>
      </w:r>
      <w:r>
        <w:rPr>
          <w:rFonts w:asciiTheme="majorBidi" w:hAnsiTheme="majorBidi" w:cstheme="majorBidi"/>
          <w:sz w:val="28"/>
          <w:szCs w:val="28"/>
        </w:rPr>
        <w:t>zındıklardır. Bu güruh, Araplar arasında körükledikleri Arap milliyetçiliği</w:t>
      </w:r>
      <w:r w:rsidR="00ED4831">
        <w:rPr>
          <w:rFonts w:asciiTheme="majorBidi" w:hAnsiTheme="majorBidi" w:cstheme="majorBidi"/>
          <w:sz w:val="28"/>
          <w:szCs w:val="28"/>
        </w:rPr>
        <w:t xml:space="preserve"> duygularıyla</w:t>
      </w:r>
      <w:r>
        <w:rPr>
          <w:rFonts w:asciiTheme="majorBidi" w:hAnsiTheme="majorBidi" w:cstheme="majorBidi"/>
          <w:sz w:val="28"/>
          <w:szCs w:val="28"/>
        </w:rPr>
        <w:t xml:space="preserve"> Afrika, Arabistan ve Ortadoğu’daki halkları Osmanlı’ya karşı kışkırtarak, bu</w:t>
      </w:r>
      <w:r w:rsidR="00ED4831">
        <w:rPr>
          <w:rFonts w:asciiTheme="majorBidi" w:hAnsiTheme="majorBidi" w:cstheme="majorBidi"/>
          <w:sz w:val="28"/>
          <w:szCs w:val="28"/>
        </w:rPr>
        <w:t xml:space="preserve"> toprakların</w:t>
      </w:r>
      <w:r>
        <w:rPr>
          <w:rFonts w:asciiTheme="majorBidi" w:hAnsiTheme="majorBidi" w:cstheme="majorBidi"/>
          <w:sz w:val="28"/>
          <w:szCs w:val="28"/>
        </w:rPr>
        <w:t xml:space="preserve"> Osmanlı hakimiyetinden çıkması</w:t>
      </w:r>
      <w:r w:rsidR="00ED4831">
        <w:rPr>
          <w:rFonts w:asciiTheme="majorBidi" w:hAnsiTheme="majorBidi" w:cstheme="majorBidi"/>
          <w:sz w:val="28"/>
          <w:szCs w:val="28"/>
        </w:rPr>
        <w:t xml:space="preserve">na zemin hazırlamışlardır. </w:t>
      </w:r>
      <w:r>
        <w:rPr>
          <w:rFonts w:asciiTheme="majorBidi" w:hAnsiTheme="majorBidi" w:cstheme="majorBidi"/>
          <w:sz w:val="28"/>
          <w:szCs w:val="28"/>
        </w:rPr>
        <w:t>Daha da ötesi bu zındıklar, İngiliz himaye ve desteğiyle Osmanlı</w:t>
      </w:r>
      <w:r w:rsidR="00E82261">
        <w:rPr>
          <w:rFonts w:asciiTheme="majorBidi" w:hAnsiTheme="majorBidi" w:cstheme="majorBidi"/>
          <w:sz w:val="28"/>
          <w:szCs w:val="28"/>
        </w:rPr>
        <w:t xml:space="preserve">daki </w:t>
      </w:r>
      <w:r>
        <w:rPr>
          <w:rFonts w:asciiTheme="majorBidi" w:hAnsiTheme="majorBidi" w:cstheme="majorBidi"/>
          <w:sz w:val="28"/>
          <w:szCs w:val="28"/>
        </w:rPr>
        <w:t xml:space="preserve">Türk aydınlarının dahi beyinlerine girerek, </w:t>
      </w:r>
      <w:r w:rsidR="004D45EB">
        <w:rPr>
          <w:rFonts w:asciiTheme="majorBidi" w:hAnsiTheme="majorBidi" w:cstheme="majorBidi"/>
          <w:sz w:val="28"/>
          <w:szCs w:val="28"/>
        </w:rPr>
        <w:t xml:space="preserve">onlara </w:t>
      </w:r>
      <w:r>
        <w:rPr>
          <w:rFonts w:asciiTheme="majorBidi" w:hAnsiTheme="majorBidi" w:cstheme="majorBidi"/>
          <w:sz w:val="28"/>
          <w:szCs w:val="28"/>
        </w:rPr>
        <w:t xml:space="preserve">reformist din anlayışını aşılamayı başarabilmişlerdir. </w:t>
      </w:r>
    </w:p>
    <w:p w14:paraId="5884DB62" w14:textId="77777777" w:rsidR="00A778D9" w:rsidRDefault="00A778D9" w:rsidP="00A778D9">
      <w:pPr>
        <w:spacing w:after="0" w:line="276" w:lineRule="auto"/>
        <w:ind w:left="57" w:firstLine="709"/>
        <w:jc w:val="both"/>
        <w:rPr>
          <w:rFonts w:asciiTheme="majorBidi" w:hAnsiTheme="majorBidi" w:cstheme="majorBidi"/>
          <w:sz w:val="28"/>
          <w:szCs w:val="28"/>
        </w:rPr>
      </w:pPr>
    </w:p>
    <w:p w14:paraId="7BE12A1F" w14:textId="142468CD" w:rsidR="00A778D9" w:rsidRDefault="00A778D9" w:rsidP="00A778D9">
      <w:pPr>
        <w:shd w:val="clear" w:color="auto" w:fill="FBE4D5" w:themeFill="accent2" w:themeFillTint="33"/>
        <w:spacing w:after="0" w:line="276" w:lineRule="auto"/>
        <w:ind w:left="57" w:firstLine="709"/>
        <w:jc w:val="both"/>
        <w:rPr>
          <w:rFonts w:asciiTheme="majorBidi" w:hAnsiTheme="majorBidi" w:cstheme="majorBidi"/>
          <w:sz w:val="28"/>
          <w:szCs w:val="28"/>
        </w:rPr>
      </w:pPr>
      <w:r>
        <w:rPr>
          <w:rFonts w:asciiTheme="majorBidi" w:hAnsiTheme="majorBidi" w:cstheme="majorBidi"/>
          <w:sz w:val="28"/>
          <w:szCs w:val="28"/>
        </w:rPr>
        <w:t xml:space="preserve"> Batılı müsteşriklerin İslâm </w:t>
      </w:r>
      <w:proofErr w:type="spellStart"/>
      <w:r>
        <w:rPr>
          <w:rFonts w:asciiTheme="majorBidi" w:hAnsiTheme="majorBidi" w:cstheme="majorBidi"/>
          <w:sz w:val="28"/>
          <w:szCs w:val="28"/>
        </w:rPr>
        <w:t>Dini’ni</w:t>
      </w:r>
      <w:proofErr w:type="spellEnd"/>
      <w:r>
        <w:rPr>
          <w:rFonts w:asciiTheme="majorBidi" w:hAnsiTheme="majorBidi" w:cstheme="majorBidi"/>
          <w:sz w:val="28"/>
          <w:szCs w:val="28"/>
        </w:rPr>
        <w:t xml:space="preserve"> </w:t>
      </w:r>
      <w:r w:rsidR="00521E62">
        <w:rPr>
          <w:rFonts w:asciiTheme="majorBidi" w:hAnsiTheme="majorBidi" w:cstheme="majorBidi"/>
          <w:sz w:val="28"/>
          <w:szCs w:val="28"/>
        </w:rPr>
        <w:t>bu şekilde</w:t>
      </w:r>
      <w:r>
        <w:rPr>
          <w:rFonts w:asciiTheme="majorBidi" w:hAnsiTheme="majorBidi" w:cstheme="majorBidi"/>
          <w:sz w:val="28"/>
          <w:szCs w:val="28"/>
        </w:rPr>
        <w:t xml:space="preserve"> hedef al</w:t>
      </w:r>
      <w:r w:rsidR="00521E62">
        <w:rPr>
          <w:rFonts w:asciiTheme="majorBidi" w:hAnsiTheme="majorBidi" w:cstheme="majorBidi"/>
          <w:sz w:val="28"/>
          <w:szCs w:val="28"/>
        </w:rPr>
        <w:t>ıp içinden bozma çaba</w:t>
      </w:r>
      <w:r>
        <w:rPr>
          <w:rFonts w:asciiTheme="majorBidi" w:hAnsiTheme="majorBidi" w:cstheme="majorBidi"/>
          <w:sz w:val="28"/>
          <w:szCs w:val="28"/>
        </w:rPr>
        <w:t xml:space="preserve">ları, </w:t>
      </w:r>
      <w:r w:rsidR="00521E62">
        <w:rPr>
          <w:rFonts w:asciiTheme="majorBidi" w:hAnsiTheme="majorBidi" w:cstheme="majorBidi"/>
          <w:sz w:val="28"/>
          <w:szCs w:val="28"/>
        </w:rPr>
        <w:t>şaşılacak</w:t>
      </w:r>
      <w:r>
        <w:rPr>
          <w:rFonts w:asciiTheme="majorBidi" w:hAnsiTheme="majorBidi" w:cstheme="majorBidi"/>
          <w:sz w:val="28"/>
          <w:szCs w:val="28"/>
        </w:rPr>
        <w:t xml:space="preserve"> bir durum değildir. Zira müsteşriklerin kaynakları üzerinden İslam </w:t>
      </w:r>
      <w:proofErr w:type="spellStart"/>
      <w:r>
        <w:rPr>
          <w:rFonts w:asciiTheme="majorBidi" w:hAnsiTheme="majorBidi" w:cstheme="majorBidi"/>
          <w:sz w:val="28"/>
          <w:szCs w:val="28"/>
        </w:rPr>
        <w:t>Dini’ni</w:t>
      </w:r>
      <w:proofErr w:type="spellEnd"/>
      <w:r>
        <w:rPr>
          <w:rFonts w:asciiTheme="majorBidi" w:hAnsiTheme="majorBidi" w:cstheme="majorBidi"/>
          <w:sz w:val="28"/>
          <w:szCs w:val="28"/>
        </w:rPr>
        <w:t xml:space="preserve"> hedef almaları, tarih boyunca süregelen hak-batıl mücadelesinin bir yansımasıdır.</w:t>
      </w:r>
      <w:r w:rsidR="00521E62">
        <w:rPr>
          <w:rFonts w:asciiTheme="majorBidi" w:hAnsiTheme="majorBidi" w:cstheme="majorBidi"/>
          <w:sz w:val="28"/>
          <w:szCs w:val="28"/>
        </w:rPr>
        <w:t xml:space="preserve"> </w:t>
      </w:r>
      <w:r w:rsidR="00E82261" w:rsidRPr="00E82261">
        <w:rPr>
          <w:rFonts w:asciiTheme="majorBidi" w:hAnsiTheme="majorBidi" w:cstheme="majorBidi"/>
          <w:b/>
          <w:bCs/>
          <w:sz w:val="28"/>
          <w:szCs w:val="28"/>
        </w:rPr>
        <w:t>Oryantalizm aracılığıyla Batı’nın,</w:t>
      </w:r>
      <w:r w:rsidR="00521E62" w:rsidRPr="00E82261">
        <w:rPr>
          <w:rFonts w:asciiTheme="majorBidi" w:hAnsiTheme="majorBidi" w:cstheme="majorBidi"/>
          <w:b/>
          <w:bCs/>
          <w:sz w:val="28"/>
          <w:szCs w:val="28"/>
        </w:rPr>
        <w:t xml:space="preserve"> Dinimizi içinden bozarak bizi </w:t>
      </w:r>
      <w:r w:rsidR="00D21B13" w:rsidRPr="00E82261">
        <w:rPr>
          <w:rFonts w:asciiTheme="majorBidi" w:hAnsiTheme="majorBidi" w:cstheme="majorBidi"/>
          <w:b/>
          <w:bCs/>
          <w:sz w:val="28"/>
          <w:szCs w:val="28"/>
        </w:rPr>
        <w:t>mahkûm</w:t>
      </w:r>
      <w:r w:rsidR="00E82261" w:rsidRPr="00E82261">
        <w:rPr>
          <w:rFonts w:asciiTheme="majorBidi" w:hAnsiTheme="majorBidi" w:cstheme="majorBidi"/>
          <w:b/>
          <w:bCs/>
          <w:sz w:val="28"/>
          <w:szCs w:val="28"/>
        </w:rPr>
        <w:t xml:space="preserve"> etme</w:t>
      </w:r>
      <w:r w:rsidR="00521E62" w:rsidRPr="00E82261">
        <w:rPr>
          <w:rFonts w:asciiTheme="majorBidi" w:hAnsiTheme="majorBidi" w:cstheme="majorBidi"/>
          <w:b/>
          <w:bCs/>
          <w:sz w:val="28"/>
          <w:szCs w:val="28"/>
        </w:rPr>
        <w:t xml:space="preserve"> planları, belki de</w:t>
      </w:r>
      <w:r w:rsidR="00E82261" w:rsidRPr="00E82261">
        <w:rPr>
          <w:rFonts w:asciiTheme="majorBidi" w:hAnsiTheme="majorBidi" w:cstheme="majorBidi"/>
          <w:b/>
          <w:bCs/>
          <w:sz w:val="28"/>
          <w:szCs w:val="28"/>
        </w:rPr>
        <w:t xml:space="preserve"> </w:t>
      </w:r>
      <w:r w:rsidR="00521E62" w:rsidRPr="00E82261">
        <w:rPr>
          <w:rFonts w:asciiTheme="majorBidi" w:hAnsiTheme="majorBidi" w:cstheme="majorBidi"/>
          <w:b/>
          <w:bCs/>
          <w:sz w:val="28"/>
          <w:szCs w:val="28"/>
        </w:rPr>
        <w:t>haçlı seferlerinin son model ve en sinsi yöntemidir.</w:t>
      </w:r>
      <w:r w:rsidR="00521E62">
        <w:rPr>
          <w:rFonts w:asciiTheme="majorBidi" w:hAnsiTheme="majorBidi" w:cstheme="majorBidi"/>
          <w:sz w:val="28"/>
          <w:szCs w:val="28"/>
        </w:rPr>
        <w:t xml:space="preserve"> </w:t>
      </w:r>
      <w:r w:rsidR="00E82261">
        <w:rPr>
          <w:rFonts w:asciiTheme="majorBidi" w:hAnsiTheme="majorBidi" w:cstheme="majorBidi"/>
          <w:sz w:val="28"/>
          <w:szCs w:val="28"/>
        </w:rPr>
        <w:t xml:space="preserve">Bu tehlike karşısında kimse nemelazımcı olamaz. </w:t>
      </w:r>
      <w:r>
        <w:rPr>
          <w:rFonts w:asciiTheme="majorBidi" w:hAnsiTheme="majorBidi" w:cstheme="majorBidi"/>
          <w:sz w:val="28"/>
          <w:szCs w:val="28"/>
        </w:rPr>
        <w:t>Bu hususta asıl şaşılacak durum</w:t>
      </w:r>
      <w:r w:rsidR="00D21B13">
        <w:rPr>
          <w:rFonts w:asciiTheme="majorBidi" w:hAnsiTheme="majorBidi" w:cstheme="majorBidi"/>
          <w:sz w:val="28"/>
          <w:szCs w:val="28"/>
        </w:rPr>
        <w:t xml:space="preserve"> ise</w:t>
      </w:r>
      <w:r>
        <w:rPr>
          <w:rFonts w:asciiTheme="majorBidi" w:hAnsiTheme="majorBidi" w:cstheme="majorBidi"/>
          <w:sz w:val="28"/>
          <w:szCs w:val="28"/>
        </w:rPr>
        <w:t>, Müslüman bilinen teologların, müsteşriklerin görüş ve fikirlerini çırpınırcasına Müslüman</w:t>
      </w:r>
      <w:r w:rsidR="00D21B13">
        <w:rPr>
          <w:rFonts w:asciiTheme="majorBidi" w:hAnsiTheme="majorBidi" w:cstheme="majorBidi"/>
          <w:sz w:val="28"/>
          <w:szCs w:val="28"/>
        </w:rPr>
        <w:t>-Türk milletine</w:t>
      </w:r>
      <w:r>
        <w:rPr>
          <w:rFonts w:asciiTheme="majorBidi" w:hAnsiTheme="majorBidi" w:cstheme="majorBidi"/>
          <w:sz w:val="28"/>
          <w:szCs w:val="28"/>
        </w:rPr>
        <w:t xml:space="preserve"> yaymaya ve benimsetmeye çalışmaları, yazı ve söylemlerinde bu fikirleri, ince ince, sinsi bir üslupla işlemeleridir. </w:t>
      </w:r>
    </w:p>
    <w:p w14:paraId="0819DA35" w14:textId="77777777" w:rsidR="00A778D9" w:rsidRDefault="00A778D9" w:rsidP="00A778D9">
      <w:pPr>
        <w:spacing w:after="0" w:line="276" w:lineRule="auto"/>
        <w:ind w:left="57" w:firstLine="709"/>
        <w:jc w:val="both"/>
        <w:rPr>
          <w:rFonts w:asciiTheme="majorBidi" w:hAnsiTheme="majorBidi" w:cstheme="majorBidi"/>
          <w:sz w:val="28"/>
          <w:szCs w:val="28"/>
        </w:rPr>
      </w:pPr>
    </w:p>
    <w:p w14:paraId="62D4C8F1" w14:textId="77777777" w:rsidR="00A778D9" w:rsidRDefault="00A778D9" w:rsidP="00A778D9">
      <w:pPr>
        <w:shd w:val="clear" w:color="auto" w:fill="F2F2F2" w:themeFill="background1" w:themeFillShade="F2"/>
        <w:spacing w:after="0" w:line="276" w:lineRule="auto"/>
        <w:ind w:left="57" w:firstLine="851"/>
        <w:jc w:val="both"/>
        <w:rPr>
          <w:rFonts w:asciiTheme="majorBidi" w:hAnsiTheme="majorBidi" w:cstheme="majorBidi"/>
          <w:sz w:val="28"/>
          <w:szCs w:val="28"/>
        </w:rPr>
      </w:pPr>
      <w:r>
        <w:rPr>
          <w:rFonts w:asciiTheme="majorBidi" w:hAnsiTheme="majorBidi" w:cstheme="majorBidi"/>
          <w:sz w:val="28"/>
          <w:szCs w:val="28"/>
        </w:rPr>
        <w:lastRenderedPageBreak/>
        <w:t xml:space="preserve">Günümüzde birilerinin, </w:t>
      </w:r>
      <w:proofErr w:type="spellStart"/>
      <w:r>
        <w:rPr>
          <w:rFonts w:asciiTheme="majorBidi" w:hAnsiTheme="majorBidi" w:cstheme="majorBidi"/>
          <w:sz w:val="28"/>
          <w:szCs w:val="28"/>
        </w:rPr>
        <w:t>nasslarda</w:t>
      </w:r>
      <w:proofErr w:type="spellEnd"/>
      <w:r>
        <w:rPr>
          <w:rFonts w:asciiTheme="majorBidi" w:hAnsiTheme="majorBidi" w:cstheme="majorBidi"/>
          <w:sz w:val="28"/>
          <w:szCs w:val="28"/>
        </w:rPr>
        <w:t xml:space="preserve"> açık olmayan hususlarda, bu üç neslin içtihadını bir yana bırakarak kendi keyfi görüşlerini devreye sokmaları, iyi niyetlilikten uzak olup hayra alamet bir iş değildir. Günümüz şartlarında, resmi “</w:t>
      </w:r>
      <w:r>
        <w:rPr>
          <w:rFonts w:asciiTheme="majorBidi" w:hAnsiTheme="majorBidi" w:cstheme="majorBidi"/>
          <w:b/>
          <w:bCs/>
          <w:i/>
          <w:iCs/>
          <w:sz w:val="28"/>
          <w:szCs w:val="28"/>
        </w:rPr>
        <w:t>kariyer sahibi olmak</w:t>
      </w:r>
      <w:r>
        <w:rPr>
          <w:rFonts w:asciiTheme="majorBidi" w:hAnsiTheme="majorBidi" w:cstheme="majorBidi"/>
          <w:sz w:val="28"/>
          <w:szCs w:val="28"/>
        </w:rPr>
        <w:t>”, “</w:t>
      </w:r>
      <w:proofErr w:type="spellStart"/>
      <w:r>
        <w:rPr>
          <w:rFonts w:asciiTheme="majorBidi" w:hAnsiTheme="majorBidi" w:cstheme="majorBidi"/>
          <w:i/>
          <w:iCs/>
          <w:sz w:val="28"/>
          <w:szCs w:val="28"/>
        </w:rPr>
        <w:t>müctehit</w:t>
      </w:r>
      <w:proofErr w:type="spellEnd"/>
      <w:r>
        <w:rPr>
          <w:rFonts w:asciiTheme="majorBidi" w:hAnsiTheme="majorBidi" w:cstheme="majorBidi"/>
          <w:i/>
          <w:iCs/>
          <w:sz w:val="28"/>
          <w:szCs w:val="28"/>
        </w:rPr>
        <w:t xml:space="preserve"> olmak” </w:t>
      </w:r>
      <w:r>
        <w:rPr>
          <w:rFonts w:asciiTheme="majorBidi" w:hAnsiTheme="majorBidi" w:cstheme="majorBidi"/>
          <w:sz w:val="28"/>
          <w:szCs w:val="28"/>
        </w:rPr>
        <w:t xml:space="preserve">anlamına gelmez. Özellikle temel İslâm bilimlerinin tamamında belli bir düzeyde uzmanlığı ve özel bir yetişmişliği bulunmayan kimselerin; dinler tarihi, din sosyolojisi, din felsefesi ve din eğitimi gibi branşlarda kariyer sahibi olmaları, onlara ne içtihat yetkisi ne de dini hükümleri değerlendirme yetkisi verir. Bu alandaki kişilere düşen görev, İslâm âlimlerince ortaya konan hükümlere sarılmaktır, hiç değilse saygılı olmaktır. </w:t>
      </w:r>
    </w:p>
    <w:p w14:paraId="182DAD67" w14:textId="77777777" w:rsidR="00A778D9" w:rsidRDefault="00A778D9" w:rsidP="00A778D9">
      <w:pPr>
        <w:spacing w:after="0" w:line="276" w:lineRule="auto"/>
        <w:ind w:left="57" w:firstLine="851"/>
        <w:jc w:val="both"/>
        <w:rPr>
          <w:rFonts w:asciiTheme="majorBidi" w:hAnsiTheme="majorBidi" w:cstheme="majorBidi"/>
          <w:sz w:val="28"/>
          <w:szCs w:val="28"/>
        </w:rPr>
      </w:pPr>
    </w:p>
    <w:p w14:paraId="2B6218D1" w14:textId="77777777" w:rsidR="00A778D9" w:rsidRDefault="00A778D9" w:rsidP="00A778D9">
      <w:pPr>
        <w:spacing w:after="0" w:line="276" w:lineRule="auto"/>
        <w:ind w:left="57" w:firstLine="851"/>
        <w:jc w:val="both"/>
        <w:rPr>
          <w:rFonts w:asciiTheme="majorBidi" w:hAnsiTheme="majorBidi" w:cstheme="majorBidi"/>
          <w:sz w:val="28"/>
          <w:szCs w:val="28"/>
        </w:rPr>
      </w:pPr>
      <w:r>
        <w:rPr>
          <w:rFonts w:asciiTheme="majorBidi" w:hAnsiTheme="majorBidi" w:cstheme="majorBidi"/>
          <w:sz w:val="28"/>
          <w:szCs w:val="28"/>
        </w:rPr>
        <w:t>Bunu da yapamayacaksa bir “</w:t>
      </w:r>
      <w:r>
        <w:rPr>
          <w:rFonts w:asciiTheme="majorBidi" w:hAnsiTheme="majorBidi" w:cstheme="majorBidi"/>
          <w:b/>
          <w:bCs/>
          <w:i/>
          <w:iCs/>
          <w:sz w:val="28"/>
          <w:szCs w:val="28"/>
        </w:rPr>
        <w:t>teolog</w:t>
      </w:r>
      <w:r>
        <w:rPr>
          <w:rFonts w:asciiTheme="majorBidi" w:hAnsiTheme="majorBidi" w:cstheme="majorBidi"/>
          <w:sz w:val="28"/>
          <w:szCs w:val="28"/>
        </w:rPr>
        <w:t>” ya da “</w:t>
      </w:r>
      <w:proofErr w:type="spellStart"/>
      <w:r>
        <w:rPr>
          <w:rFonts w:asciiTheme="majorBidi" w:hAnsiTheme="majorBidi" w:cstheme="majorBidi"/>
          <w:b/>
          <w:bCs/>
          <w:i/>
          <w:iCs/>
          <w:sz w:val="28"/>
          <w:szCs w:val="28"/>
        </w:rPr>
        <w:t>müctehit</w:t>
      </w:r>
      <w:proofErr w:type="spellEnd"/>
      <w:r>
        <w:rPr>
          <w:rFonts w:asciiTheme="majorBidi" w:hAnsiTheme="majorBidi" w:cstheme="majorBidi"/>
          <w:b/>
          <w:bCs/>
          <w:i/>
          <w:iCs/>
          <w:sz w:val="28"/>
          <w:szCs w:val="28"/>
        </w:rPr>
        <w:t xml:space="preserve"> taslağı bir zavallı</w:t>
      </w:r>
      <w:r>
        <w:rPr>
          <w:rFonts w:asciiTheme="majorBidi" w:hAnsiTheme="majorBidi" w:cstheme="majorBidi"/>
          <w:sz w:val="28"/>
          <w:szCs w:val="28"/>
        </w:rPr>
        <w:t xml:space="preserve">” filozofsa filozofluğunu, sosyologsa </w:t>
      </w:r>
      <w:proofErr w:type="spellStart"/>
      <w:r>
        <w:rPr>
          <w:rFonts w:asciiTheme="majorBidi" w:hAnsiTheme="majorBidi" w:cstheme="majorBidi"/>
          <w:sz w:val="28"/>
          <w:szCs w:val="28"/>
        </w:rPr>
        <w:t>sosyologçuluğunu</w:t>
      </w:r>
      <w:proofErr w:type="spellEnd"/>
      <w:r>
        <w:rPr>
          <w:rFonts w:asciiTheme="majorBidi" w:hAnsiTheme="majorBidi" w:cstheme="majorBidi"/>
          <w:sz w:val="28"/>
          <w:szCs w:val="28"/>
        </w:rPr>
        <w:t xml:space="preserve">, eğitimci ise eğitimciliğini, tarihçi ise tarihçiliğini bilsin de dini-imanı biçerek, Kur’an’ı ve dini değerleri ayaklar altına alarak toplumu sapıklığa sürüklemesin! Bıraksınlar sahte </w:t>
      </w:r>
      <w:proofErr w:type="spellStart"/>
      <w:r>
        <w:rPr>
          <w:rFonts w:asciiTheme="majorBidi" w:hAnsiTheme="majorBidi" w:cstheme="majorBidi"/>
          <w:sz w:val="28"/>
          <w:szCs w:val="28"/>
        </w:rPr>
        <w:t>müctehitliği</w:t>
      </w:r>
      <w:proofErr w:type="spellEnd"/>
      <w:r>
        <w:rPr>
          <w:rFonts w:asciiTheme="majorBidi" w:hAnsiTheme="majorBidi" w:cstheme="majorBidi"/>
          <w:sz w:val="28"/>
          <w:szCs w:val="28"/>
        </w:rPr>
        <w:t xml:space="preserve"> ve dini dejenere etme faaliyetlerini; şayet iyi niyetlilerse, kendi branşlarında milletin evladına dürüstçe hizmet etsinler! Bu husustaki serzenişimiz, pek tabii ki haddini aşarak, dini dejenere etmeye yeltenen kimseler içindir. Yoksa, “</w:t>
      </w:r>
      <w:r>
        <w:rPr>
          <w:rFonts w:asciiTheme="majorBidi" w:hAnsiTheme="majorBidi" w:cstheme="majorBidi"/>
          <w:i/>
          <w:iCs/>
          <w:sz w:val="28"/>
          <w:szCs w:val="28"/>
        </w:rPr>
        <w:t xml:space="preserve">selef-i </w:t>
      </w:r>
      <w:proofErr w:type="spellStart"/>
      <w:r>
        <w:rPr>
          <w:rFonts w:asciiTheme="majorBidi" w:hAnsiTheme="majorBidi" w:cstheme="majorBidi"/>
          <w:i/>
          <w:iCs/>
          <w:sz w:val="28"/>
          <w:szCs w:val="28"/>
        </w:rPr>
        <w:t>sâlihîn</w:t>
      </w:r>
      <w:r>
        <w:rPr>
          <w:rFonts w:asciiTheme="majorBidi" w:hAnsiTheme="majorBidi" w:cstheme="majorBidi"/>
          <w:sz w:val="28"/>
          <w:szCs w:val="28"/>
        </w:rPr>
        <w:t>”den</w:t>
      </w:r>
      <w:proofErr w:type="spellEnd"/>
      <w:r>
        <w:rPr>
          <w:rFonts w:asciiTheme="majorBidi" w:hAnsiTheme="majorBidi" w:cstheme="majorBidi"/>
          <w:sz w:val="28"/>
          <w:szCs w:val="28"/>
        </w:rPr>
        <w:t xml:space="preserve"> dinin bize geldiği şekliyle, dini dosdoğru öğrenen herkes, toplumu yanıltmadan Dinimizi anlatabilir; yerine göre anlatmalıdır da!</w:t>
      </w:r>
    </w:p>
    <w:p w14:paraId="6D5EDFF1" w14:textId="77777777" w:rsidR="00A778D9" w:rsidRDefault="00A778D9" w:rsidP="00A778D9">
      <w:pPr>
        <w:spacing w:after="0" w:line="276" w:lineRule="auto"/>
        <w:ind w:left="57" w:firstLine="851"/>
        <w:jc w:val="both"/>
        <w:rPr>
          <w:rFonts w:asciiTheme="majorBidi" w:hAnsiTheme="majorBidi" w:cstheme="majorBidi"/>
          <w:sz w:val="28"/>
          <w:szCs w:val="28"/>
        </w:rPr>
      </w:pPr>
    </w:p>
    <w:p w14:paraId="6BC20E78" w14:textId="1A0FA698" w:rsidR="00A778D9" w:rsidRDefault="00A778D9" w:rsidP="00A778D9">
      <w:pPr>
        <w:spacing w:after="0" w:line="276" w:lineRule="auto"/>
        <w:ind w:left="57" w:firstLine="851"/>
        <w:jc w:val="both"/>
        <w:rPr>
          <w:rFonts w:asciiTheme="majorBidi" w:hAnsiTheme="majorBidi" w:cstheme="majorBidi"/>
          <w:sz w:val="28"/>
          <w:szCs w:val="28"/>
        </w:rPr>
      </w:pPr>
      <w:r>
        <w:rPr>
          <w:rFonts w:asciiTheme="majorBidi" w:hAnsiTheme="majorBidi" w:cstheme="majorBidi"/>
          <w:sz w:val="28"/>
          <w:szCs w:val="28"/>
        </w:rPr>
        <w:t xml:space="preserve">Delâleti açık olmayan </w:t>
      </w:r>
      <w:proofErr w:type="spellStart"/>
      <w:r>
        <w:rPr>
          <w:rFonts w:asciiTheme="majorBidi" w:hAnsiTheme="majorBidi" w:cstheme="majorBidi"/>
          <w:sz w:val="28"/>
          <w:szCs w:val="28"/>
        </w:rPr>
        <w:t>nasslar</w:t>
      </w:r>
      <w:proofErr w:type="spellEnd"/>
      <w:r>
        <w:rPr>
          <w:rFonts w:asciiTheme="majorBidi" w:hAnsiTheme="majorBidi" w:cstheme="majorBidi"/>
          <w:sz w:val="28"/>
          <w:szCs w:val="28"/>
        </w:rPr>
        <w:t xml:space="preserve"> </w:t>
      </w:r>
      <w:r w:rsidR="00521E62">
        <w:rPr>
          <w:rFonts w:asciiTheme="majorBidi" w:hAnsiTheme="majorBidi" w:cstheme="majorBidi"/>
          <w:sz w:val="28"/>
          <w:szCs w:val="28"/>
        </w:rPr>
        <w:t xml:space="preserve">(ayet ve hadisler) </w:t>
      </w:r>
      <w:r>
        <w:rPr>
          <w:rFonts w:asciiTheme="majorBidi" w:hAnsiTheme="majorBidi" w:cstheme="majorBidi"/>
          <w:sz w:val="28"/>
          <w:szCs w:val="28"/>
        </w:rPr>
        <w:t xml:space="preserve">şöyle dursun, delaleti ve sübutu kat’î olan </w:t>
      </w:r>
      <w:proofErr w:type="spellStart"/>
      <w:r>
        <w:rPr>
          <w:rFonts w:asciiTheme="majorBidi" w:hAnsiTheme="majorBidi" w:cstheme="majorBidi"/>
          <w:sz w:val="28"/>
          <w:szCs w:val="28"/>
        </w:rPr>
        <w:t>nasslarla</w:t>
      </w:r>
      <w:proofErr w:type="spellEnd"/>
      <w:r>
        <w:rPr>
          <w:rFonts w:asciiTheme="majorBidi" w:hAnsiTheme="majorBidi" w:cstheme="majorBidi"/>
          <w:sz w:val="28"/>
          <w:szCs w:val="28"/>
        </w:rPr>
        <w:t xml:space="preserve"> gelen hükümleri bile kendi kafasınca </w:t>
      </w:r>
      <w:r w:rsidR="00521E62">
        <w:rPr>
          <w:rFonts w:asciiTheme="majorBidi" w:hAnsiTheme="majorBidi" w:cstheme="majorBidi"/>
          <w:sz w:val="28"/>
          <w:szCs w:val="28"/>
        </w:rPr>
        <w:t xml:space="preserve">yontup </w:t>
      </w:r>
      <w:r>
        <w:rPr>
          <w:rFonts w:asciiTheme="majorBidi" w:hAnsiTheme="majorBidi" w:cstheme="majorBidi"/>
          <w:sz w:val="28"/>
          <w:szCs w:val="28"/>
        </w:rPr>
        <w:t>reddeden, imanın gereği olarak bunları kabul edip</w:t>
      </w:r>
      <w:r w:rsidR="00CD61EA">
        <w:rPr>
          <w:rFonts w:asciiTheme="majorBidi" w:hAnsiTheme="majorBidi" w:cstheme="majorBidi"/>
          <w:sz w:val="28"/>
          <w:szCs w:val="28"/>
        </w:rPr>
        <w:t>,</w:t>
      </w:r>
      <w:r>
        <w:rPr>
          <w:rFonts w:asciiTheme="majorBidi" w:hAnsiTheme="majorBidi" w:cstheme="majorBidi"/>
          <w:sz w:val="28"/>
          <w:szCs w:val="28"/>
        </w:rPr>
        <w:t xml:space="preserve"> </w:t>
      </w:r>
      <w:r w:rsidR="00521E62">
        <w:rPr>
          <w:rFonts w:asciiTheme="majorBidi" w:hAnsiTheme="majorBidi" w:cstheme="majorBidi"/>
          <w:sz w:val="28"/>
          <w:szCs w:val="28"/>
        </w:rPr>
        <w:t>A</w:t>
      </w:r>
      <w:r w:rsidR="00CD61EA">
        <w:rPr>
          <w:rFonts w:asciiTheme="majorBidi" w:hAnsiTheme="majorBidi" w:cstheme="majorBidi"/>
          <w:sz w:val="28"/>
          <w:szCs w:val="28"/>
        </w:rPr>
        <w:t>l</w:t>
      </w:r>
      <w:r w:rsidR="00521E62">
        <w:rPr>
          <w:rFonts w:asciiTheme="majorBidi" w:hAnsiTheme="majorBidi" w:cstheme="majorBidi"/>
          <w:sz w:val="28"/>
          <w:szCs w:val="28"/>
        </w:rPr>
        <w:t xml:space="preserve">lah rızası için de bunları </w:t>
      </w:r>
      <w:r>
        <w:rPr>
          <w:rFonts w:asciiTheme="majorBidi" w:hAnsiTheme="majorBidi" w:cstheme="majorBidi"/>
          <w:sz w:val="28"/>
          <w:szCs w:val="28"/>
        </w:rPr>
        <w:t>anlatan ve yazıp çizen hocalara da günümüz moda ithamlarıyla, “</w:t>
      </w:r>
      <w:r>
        <w:rPr>
          <w:rFonts w:asciiTheme="majorBidi" w:hAnsiTheme="majorBidi" w:cstheme="majorBidi"/>
          <w:b/>
          <w:bCs/>
          <w:i/>
          <w:iCs/>
          <w:sz w:val="28"/>
          <w:szCs w:val="28"/>
        </w:rPr>
        <w:t>selefi</w:t>
      </w:r>
      <w:r>
        <w:rPr>
          <w:rFonts w:asciiTheme="majorBidi" w:hAnsiTheme="majorBidi" w:cstheme="majorBidi"/>
          <w:b/>
          <w:bCs/>
          <w:sz w:val="28"/>
          <w:szCs w:val="28"/>
        </w:rPr>
        <w:t>”,</w:t>
      </w:r>
      <w:r>
        <w:rPr>
          <w:rFonts w:asciiTheme="majorBidi" w:hAnsiTheme="majorBidi" w:cstheme="majorBidi"/>
          <w:sz w:val="28"/>
          <w:szCs w:val="28"/>
        </w:rPr>
        <w:t xml:space="preserve"> “</w:t>
      </w:r>
      <w:proofErr w:type="spellStart"/>
      <w:r>
        <w:rPr>
          <w:rFonts w:asciiTheme="majorBidi" w:hAnsiTheme="majorBidi" w:cstheme="majorBidi"/>
          <w:b/>
          <w:bCs/>
          <w:i/>
          <w:iCs/>
          <w:sz w:val="28"/>
          <w:szCs w:val="28"/>
        </w:rPr>
        <w:t>tekfirci</w:t>
      </w:r>
      <w:proofErr w:type="spellEnd"/>
      <w:r>
        <w:rPr>
          <w:rFonts w:asciiTheme="majorBidi" w:hAnsiTheme="majorBidi" w:cstheme="majorBidi"/>
          <w:sz w:val="28"/>
          <w:szCs w:val="28"/>
        </w:rPr>
        <w:t>” ve “</w:t>
      </w:r>
      <w:proofErr w:type="spellStart"/>
      <w:r>
        <w:rPr>
          <w:rFonts w:asciiTheme="majorBidi" w:hAnsiTheme="majorBidi" w:cstheme="majorBidi"/>
          <w:b/>
          <w:bCs/>
          <w:i/>
          <w:iCs/>
          <w:sz w:val="28"/>
          <w:szCs w:val="28"/>
        </w:rPr>
        <w:t>işidçi</w:t>
      </w:r>
      <w:proofErr w:type="spellEnd"/>
      <w:r>
        <w:rPr>
          <w:rFonts w:asciiTheme="majorBidi" w:hAnsiTheme="majorBidi" w:cstheme="majorBidi"/>
          <w:sz w:val="28"/>
          <w:szCs w:val="28"/>
        </w:rPr>
        <w:t xml:space="preserve">” gibi yakıştırma ve iftiralarda bulunan, talihsiz, vicdansız, insafsız, hayasız, bir o kadar da İslâmî ilimlerin cahili ve edep yoksulu </w:t>
      </w:r>
      <w:r w:rsidRPr="00CD61EA">
        <w:rPr>
          <w:rFonts w:asciiTheme="majorBidi" w:hAnsiTheme="majorBidi" w:cstheme="majorBidi"/>
          <w:b/>
          <w:bCs/>
          <w:sz w:val="28"/>
          <w:szCs w:val="28"/>
        </w:rPr>
        <w:t>“</w:t>
      </w:r>
      <w:proofErr w:type="spellStart"/>
      <w:r w:rsidRPr="00CD61EA">
        <w:rPr>
          <w:rFonts w:asciiTheme="majorBidi" w:hAnsiTheme="majorBidi" w:cstheme="majorBidi"/>
          <w:b/>
          <w:bCs/>
          <w:i/>
          <w:iCs/>
          <w:sz w:val="28"/>
          <w:szCs w:val="28"/>
        </w:rPr>
        <w:t>müşteşrik</w:t>
      </w:r>
      <w:proofErr w:type="spellEnd"/>
      <w:r w:rsidRPr="00CD61EA">
        <w:rPr>
          <w:rFonts w:asciiTheme="majorBidi" w:hAnsiTheme="majorBidi" w:cstheme="majorBidi"/>
          <w:b/>
          <w:bCs/>
          <w:sz w:val="28"/>
          <w:szCs w:val="28"/>
        </w:rPr>
        <w:t>” zihniyetli teologların</w:t>
      </w:r>
      <w:r w:rsidR="00CD61EA">
        <w:rPr>
          <w:rFonts w:asciiTheme="majorBidi" w:hAnsiTheme="majorBidi" w:cstheme="majorBidi"/>
          <w:sz w:val="28"/>
          <w:szCs w:val="28"/>
        </w:rPr>
        <w:t>,</w:t>
      </w:r>
      <w:r>
        <w:rPr>
          <w:rFonts w:asciiTheme="majorBidi" w:hAnsiTheme="majorBidi" w:cstheme="majorBidi"/>
          <w:sz w:val="28"/>
          <w:szCs w:val="28"/>
        </w:rPr>
        <w:t xml:space="preserve"> mantar gibi biterek her geçen gün arttığı, bütün bu densizlikleriyle de sosyal medya başta olmak üzere, her türlü platformda salına salına arzı endam ederek zehirlerini kustukları, esefle ve ibretle </w:t>
      </w:r>
      <w:proofErr w:type="spellStart"/>
      <w:r>
        <w:rPr>
          <w:rFonts w:asciiTheme="majorBidi" w:hAnsiTheme="majorBidi" w:cstheme="majorBidi"/>
          <w:sz w:val="28"/>
          <w:szCs w:val="28"/>
        </w:rPr>
        <w:t>müşâhade</w:t>
      </w:r>
      <w:proofErr w:type="spellEnd"/>
      <w:r>
        <w:rPr>
          <w:rFonts w:asciiTheme="majorBidi" w:hAnsiTheme="majorBidi" w:cstheme="majorBidi"/>
          <w:sz w:val="28"/>
          <w:szCs w:val="28"/>
        </w:rPr>
        <w:t xml:space="preserve"> edilmektedir…</w:t>
      </w:r>
    </w:p>
    <w:p w14:paraId="0EB1FD6B" w14:textId="77777777" w:rsidR="00A778D9" w:rsidRDefault="00A778D9" w:rsidP="00A778D9">
      <w:pPr>
        <w:spacing w:after="0" w:line="276" w:lineRule="auto"/>
        <w:ind w:left="57" w:firstLine="851"/>
        <w:jc w:val="both"/>
        <w:rPr>
          <w:rFonts w:asciiTheme="majorBidi" w:hAnsiTheme="majorBidi" w:cstheme="majorBidi"/>
          <w:sz w:val="28"/>
          <w:szCs w:val="28"/>
        </w:rPr>
      </w:pPr>
    </w:p>
    <w:p w14:paraId="5D53B408" w14:textId="2516FF1A" w:rsidR="00A778D9" w:rsidRDefault="00A778D9" w:rsidP="00A778D9">
      <w:pPr>
        <w:shd w:val="clear" w:color="auto" w:fill="FFF2CC" w:themeFill="accent4" w:themeFillTint="33"/>
        <w:spacing w:after="0" w:line="276" w:lineRule="auto"/>
        <w:ind w:left="57" w:firstLine="851"/>
        <w:jc w:val="both"/>
        <w:rPr>
          <w:rFonts w:asciiTheme="majorBidi" w:hAnsiTheme="majorBidi" w:cstheme="majorBidi"/>
          <w:sz w:val="28"/>
          <w:szCs w:val="28"/>
        </w:rPr>
      </w:pPr>
      <w:r>
        <w:rPr>
          <w:rFonts w:asciiTheme="majorBidi" w:hAnsiTheme="majorBidi" w:cstheme="majorBidi"/>
          <w:sz w:val="28"/>
          <w:szCs w:val="28"/>
        </w:rPr>
        <w:t xml:space="preserve"> </w:t>
      </w:r>
      <w:r>
        <w:rPr>
          <w:rFonts w:asciiTheme="majorBidi" w:hAnsiTheme="majorBidi" w:cstheme="majorBidi"/>
          <w:b/>
          <w:bCs/>
          <w:sz w:val="28"/>
          <w:szCs w:val="28"/>
        </w:rPr>
        <w:t>Bu teologların</w:t>
      </w:r>
      <w:r>
        <w:rPr>
          <w:rFonts w:asciiTheme="majorBidi" w:hAnsiTheme="majorBidi" w:cstheme="majorBidi"/>
          <w:sz w:val="28"/>
          <w:szCs w:val="28"/>
        </w:rPr>
        <w:t>; toplumu ve öğrencilerini saptırdıkları yetmiyormuş gibi, bir de ev sahibini bastıran “</w:t>
      </w:r>
      <w:r>
        <w:rPr>
          <w:rFonts w:asciiTheme="majorBidi" w:hAnsiTheme="majorBidi" w:cstheme="majorBidi"/>
          <w:b/>
          <w:bCs/>
          <w:i/>
          <w:iCs/>
          <w:sz w:val="28"/>
          <w:szCs w:val="28"/>
        </w:rPr>
        <w:t>yavuz hırsız</w:t>
      </w:r>
      <w:r>
        <w:rPr>
          <w:rFonts w:asciiTheme="majorBidi" w:hAnsiTheme="majorBidi" w:cstheme="majorBidi"/>
          <w:b/>
          <w:bCs/>
          <w:sz w:val="28"/>
          <w:szCs w:val="28"/>
        </w:rPr>
        <w:t>”</w:t>
      </w:r>
      <w:r>
        <w:rPr>
          <w:rFonts w:asciiTheme="majorBidi" w:hAnsiTheme="majorBidi" w:cstheme="majorBidi"/>
          <w:sz w:val="28"/>
          <w:szCs w:val="28"/>
        </w:rPr>
        <w:t xml:space="preserve"> misali; Kur’an-Sünnet ve İslâmî ilimler çerçevesinde toplumu din konusunda aydınlatma gayretinde olan, Allah’ın emir ve yasaklarını açıklayan, İslam</w:t>
      </w:r>
      <w:r w:rsidR="00CD61EA">
        <w:rPr>
          <w:rFonts w:asciiTheme="majorBidi" w:hAnsiTheme="majorBidi" w:cstheme="majorBidi"/>
          <w:sz w:val="28"/>
          <w:szCs w:val="28"/>
        </w:rPr>
        <w:t>’ın</w:t>
      </w:r>
      <w:r>
        <w:rPr>
          <w:rFonts w:asciiTheme="majorBidi" w:hAnsiTheme="majorBidi" w:cstheme="majorBidi"/>
          <w:sz w:val="28"/>
          <w:szCs w:val="28"/>
        </w:rPr>
        <w:t xml:space="preserve"> inanç esaslarını objektif olarak anlatan din, devlet ve millet sevdalısı </w:t>
      </w:r>
      <w:proofErr w:type="spellStart"/>
      <w:r>
        <w:rPr>
          <w:rFonts w:asciiTheme="majorBidi" w:hAnsiTheme="majorBidi" w:cstheme="majorBidi"/>
          <w:sz w:val="28"/>
          <w:szCs w:val="28"/>
        </w:rPr>
        <w:t>Ehl</w:t>
      </w:r>
      <w:proofErr w:type="spellEnd"/>
      <w:r>
        <w:rPr>
          <w:rFonts w:asciiTheme="majorBidi" w:hAnsiTheme="majorBidi" w:cstheme="majorBidi"/>
          <w:sz w:val="28"/>
          <w:szCs w:val="28"/>
        </w:rPr>
        <w:t xml:space="preserve">-i Sünnet ilim ehlini, akla hayale gelmeyecek iftira ve yöntemlerle </w:t>
      </w:r>
      <w:r>
        <w:rPr>
          <w:rFonts w:asciiTheme="majorBidi" w:hAnsiTheme="majorBidi" w:cstheme="majorBidi"/>
          <w:b/>
          <w:bCs/>
          <w:i/>
          <w:iCs/>
          <w:sz w:val="28"/>
          <w:szCs w:val="28"/>
        </w:rPr>
        <w:t>“elimine</w:t>
      </w:r>
      <w:r>
        <w:rPr>
          <w:rFonts w:asciiTheme="majorBidi" w:hAnsiTheme="majorBidi" w:cstheme="majorBidi"/>
          <w:b/>
          <w:bCs/>
          <w:sz w:val="28"/>
          <w:szCs w:val="28"/>
        </w:rPr>
        <w:t>” etme girişimleri</w:t>
      </w:r>
      <w:r>
        <w:rPr>
          <w:rFonts w:asciiTheme="majorBidi" w:hAnsiTheme="majorBidi" w:cstheme="majorBidi"/>
          <w:sz w:val="28"/>
          <w:szCs w:val="28"/>
        </w:rPr>
        <w:t xml:space="preserve"> de son derece hayret vericidir. </w:t>
      </w:r>
    </w:p>
    <w:p w14:paraId="6F2E7FA7" w14:textId="77777777" w:rsidR="00A778D9" w:rsidRDefault="00A778D9" w:rsidP="00A778D9">
      <w:pPr>
        <w:spacing w:after="0" w:line="276" w:lineRule="auto"/>
        <w:ind w:left="57" w:firstLine="851"/>
        <w:jc w:val="both"/>
        <w:rPr>
          <w:rFonts w:asciiTheme="majorBidi" w:hAnsiTheme="majorBidi" w:cstheme="majorBidi"/>
          <w:sz w:val="28"/>
          <w:szCs w:val="28"/>
        </w:rPr>
      </w:pPr>
    </w:p>
    <w:p w14:paraId="65E42752" w14:textId="0CEE06DA" w:rsidR="00A778D9" w:rsidRDefault="00A778D9" w:rsidP="00A778D9">
      <w:pPr>
        <w:shd w:val="clear" w:color="auto" w:fill="E2EFD9" w:themeFill="accent6" w:themeFillTint="33"/>
        <w:spacing w:after="0" w:line="276" w:lineRule="auto"/>
        <w:ind w:left="57" w:firstLine="851"/>
        <w:jc w:val="both"/>
        <w:rPr>
          <w:rFonts w:asciiTheme="majorBidi" w:hAnsiTheme="majorBidi" w:cstheme="majorBidi"/>
          <w:b/>
          <w:bCs/>
          <w:sz w:val="28"/>
          <w:szCs w:val="28"/>
        </w:rPr>
      </w:pPr>
      <w:r>
        <w:rPr>
          <w:rFonts w:asciiTheme="majorBidi" w:hAnsiTheme="majorBidi" w:cstheme="majorBidi"/>
          <w:sz w:val="28"/>
          <w:szCs w:val="28"/>
        </w:rPr>
        <w:t xml:space="preserve">Ne yazık ki bu </w:t>
      </w:r>
      <w:r w:rsidRPr="00CD61EA">
        <w:rPr>
          <w:rFonts w:asciiTheme="majorBidi" w:hAnsiTheme="majorBidi" w:cstheme="majorBidi"/>
          <w:b/>
          <w:bCs/>
          <w:sz w:val="28"/>
          <w:szCs w:val="28"/>
        </w:rPr>
        <w:t>haddini bilmez cüretkâr çevreler</w:t>
      </w:r>
      <w:r w:rsidR="00CD61EA">
        <w:rPr>
          <w:rFonts w:asciiTheme="majorBidi" w:hAnsiTheme="majorBidi" w:cstheme="majorBidi"/>
          <w:sz w:val="28"/>
          <w:szCs w:val="28"/>
        </w:rPr>
        <w:t xml:space="preserve">; Kur’an-ı Kerim, Hadis-i şerifler, </w:t>
      </w:r>
      <w:r>
        <w:rPr>
          <w:rFonts w:asciiTheme="majorBidi" w:hAnsiTheme="majorBidi" w:cstheme="majorBidi"/>
          <w:sz w:val="28"/>
          <w:szCs w:val="28"/>
        </w:rPr>
        <w:t xml:space="preserve"> İslam fıkıh ve </w:t>
      </w:r>
      <w:proofErr w:type="spellStart"/>
      <w:r>
        <w:rPr>
          <w:rFonts w:asciiTheme="majorBidi" w:hAnsiTheme="majorBidi" w:cstheme="majorBidi"/>
          <w:sz w:val="28"/>
          <w:szCs w:val="28"/>
        </w:rPr>
        <w:t>akâidi</w:t>
      </w:r>
      <w:proofErr w:type="spellEnd"/>
      <w:r w:rsidR="00CD61EA">
        <w:rPr>
          <w:rFonts w:asciiTheme="majorBidi" w:hAnsiTheme="majorBidi" w:cstheme="majorBidi"/>
          <w:sz w:val="28"/>
          <w:szCs w:val="28"/>
        </w:rPr>
        <w:t>,</w:t>
      </w:r>
      <w:r>
        <w:rPr>
          <w:rFonts w:asciiTheme="majorBidi" w:hAnsiTheme="majorBidi" w:cstheme="majorBidi"/>
          <w:sz w:val="28"/>
          <w:szCs w:val="28"/>
        </w:rPr>
        <w:t xml:space="preserve"> hadis usulü ve fıkıh usulü</w:t>
      </w:r>
      <w:r w:rsidR="00CD61EA">
        <w:rPr>
          <w:rFonts w:asciiTheme="majorBidi" w:hAnsiTheme="majorBidi" w:cstheme="majorBidi"/>
          <w:sz w:val="28"/>
          <w:szCs w:val="28"/>
        </w:rPr>
        <w:t xml:space="preserve"> bağlamında</w:t>
      </w:r>
      <w:r>
        <w:rPr>
          <w:rFonts w:asciiTheme="majorBidi" w:hAnsiTheme="majorBidi" w:cstheme="majorBidi"/>
          <w:sz w:val="28"/>
          <w:szCs w:val="28"/>
        </w:rPr>
        <w:t xml:space="preserve"> dinimize saldırıları bertaraf etme gayretinde olan </w:t>
      </w:r>
      <w:r w:rsidRPr="00CD61EA">
        <w:rPr>
          <w:rFonts w:asciiTheme="majorBidi" w:hAnsiTheme="majorBidi" w:cstheme="majorBidi"/>
          <w:i/>
          <w:iCs/>
          <w:sz w:val="28"/>
          <w:szCs w:val="28"/>
        </w:rPr>
        <w:t>“vatanperver hocaları</w:t>
      </w:r>
      <w:r w:rsidRPr="00CD61EA">
        <w:rPr>
          <w:rFonts w:asciiTheme="majorBidi" w:hAnsiTheme="majorBidi" w:cstheme="majorBidi"/>
          <w:sz w:val="28"/>
          <w:szCs w:val="28"/>
        </w:rPr>
        <w:t>”;</w:t>
      </w:r>
      <w:r>
        <w:rPr>
          <w:rFonts w:asciiTheme="majorBidi" w:hAnsiTheme="majorBidi" w:cstheme="majorBidi"/>
          <w:sz w:val="28"/>
          <w:szCs w:val="28"/>
        </w:rPr>
        <w:t xml:space="preserve"> </w:t>
      </w:r>
      <w:r>
        <w:rPr>
          <w:rFonts w:asciiTheme="majorBidi" w:hAnsiTheme="majorBidi" w:cstheme="majorBidi"/>
          <w:i/>
          <w:iCs/>
          <w:sz w:val="28"/>
          <w:szCs w:val="28"/>
        </w:rPr>
        <w:t>“</w:t>
      </w:r>
      <w:r>
        <w:rPr>
          <w:rFonts w:asciiTheme="majorBidi" w:hAnsiTheme="majorBidi" w:cstheme="majorBidi"/>
          <w:b/>
          <w:bCs/>
          <w:i/>
          <w:iCs/>
          <w:sz w:val="28"/>
          <w:szCs w:val="28"/>
        </w:rPr>
        <w:t>fikri eleştiriye karşı fikirle cevap vermek yerine”</w:t>
      </w:r>
      <w:r>
        <w:rPr>
          <w:rFonts w:asciiTheme="majorBidi" w:hAnsiTheme="majorBidi" w:cstheme="majorBidi"/>
          <w:i/>
          <w:iCs/>
          <w:sz w:val="28"/>
          <w:szCs w:val="28"/>
        </w:rPr>
        <w:t xml:space="preserve">, </w:t>
      </w:r>
      <w:r>
        <w:rPr>
          <w:rFonts w:asciiTheme="majorBidi" w:hAnsiTheme="majorBidi" w:cstheme="majorBidi"/>
          <w:sz w:val="28"/>
          <w:szCs w:val="28"/>
        </w:rPr>
        <w:t>sırf</w:t>
      </w:r>
      <w:r w:rsidR="00CD61EA">
        <w:rPr>
          <w:rFonts w:asciiTheme="majorBidi" w:hAnsiTheme="majorBidi" w:cstheme="majorBidi"/>
          <w:sz w:val="28"/>
          <w:szCs w:val="28"/>
        </w:rPr>
        <w:t>,</w:t>
      </w:r>
      <w:r>
        <w:rPr>
          <w:rFonts w:asciiTheme="majorBidi" w:hAnsiTheme="majorBidi" w:cstheme="majorBidi"/>
          <w:sz w:val="28"/>
          <w:szCs w:val="28"/>
        </w:rPr>
        <w:t xml:space="preserve"> </w:t>
      </w:r>
      <w:r w:rsidR="00CD61EA">
        <w:rPr>
          <w:rFonts w:asciiTheme="majorBidi" w:hAnsiTheme="majorBidi" w:cstheme="majorBidi"/>
          <w:sz w:val="28"/>
          <w:szCs w:val="28"/>
        </w:rPr>
        <w:t xml:space="preserve">sapkın </w:t>
      </w:r>
      <w:r>
        <w:rPr>
          <w:rFonts w:asciiTheme="majorBidi" w:hAnsiTheme="majorBidi" w:cstheme="majorBidi"/>
          <w:sz w:val="28"/>
          <w:szCs w:val="28"/>
        </w:rPr>
        <w:t xml:space="preserve">fikir dünyalarına uymadıkları </w:t>
      </w:r>
      <w:r w:rsidR="00CD61EA">
        <w:rPr>
          <w:rFonts w:asciiTheme="majorBidi" w:hAnsiTheme="majorBidi" w:cstheme="majorBidi"/>
          <w:sz w:val="28"/>
          <w:szCs w:val="28"/>
        </w:rPr>
        <w:t>gerekçesiyle</w:t>
      </w:r>
      <w:r>
        <w:rPr>
          <w:rFonts w:asciiTheme="majorBidi" w:hAnsiTheme="majorBidi" w:cstheme="majorBidi"/>
          <w:i/>
          <w:iCs/>
          <w:sz w:val="28"/>
          <w:szCs w:val="28"/>
        </w:rPr>
        <w:t xml:space="preserve">, </w:t>
      </w:r>
      <w:r>
        <w:rPr>
          <w:rFonts w:asciiTheme="majorBidi" w:hAnsiTheme="majorBidi" w:cstheme="majorBidi"/>
          <w:sz w:val="28"/>
          <w:szCs w:val="28"/>
        </w:rPr>
        <w:t>“</w:t>
      </w:r>
      <w:proofErr w:type="spellStart"/>
      <w:r>
        <w:rPr>
          <w:rFonts w:asciiTheme="majorBidi" w:hAnsiTheme="majorBidi" w:cstheme="majorBidi"/>
          <w:b/>
          <w:bCs/>
          <w:i/>
          <w:iCs/>
          <w:sz w:val="28"/>
          <w:szCs w:val="28"/>
        </w:rPr>
        <w:t>tekfirci</w:t>
      </w:r>
      <w:proofErr w:type="spellEnd"/>
      <w:r>
        <w:rPr>
          <w:rFonts w:asciiTheme="majorBidi" w:hAnsiTheme="majorBidi" w:cstheme="majorBidi"/>
          <w:sz w:val="28"/>
          <w:szCs w:val="28"/>
        </w:rPr>
        <w:t>”, “</w:t>
      </w:r>
      <w:r>
        <w:rPr>
          <w:rFonts w:asciiTheme="majorBidi" w:hAnsiTheme="majorBidi" w:cstheme="majorBidi"/>
          <w:b/>
          <w:bCs/>
          <w:i/>
          <w:iCs/>
          <w:sz w:val="28"/>
          <w:szCs w:val="28"/>
        </w:rPr>
        <w:t>selefi</w:t>
      </w:r>
      <w:r>
        <w:rPr>
          <w:rFonts w:asciiTheme="majorBidi" w:hAnsiTheme="majorBidi" w:cstheme="majorBidi"/>
          <w:sz w:val="28"/>
          <w:szCs w:val="28"/>
        </w:rPr>
        <w:t>”</w:t>
      </w:r>
      <w:r w:rsidR="00CD61EA">
        <w:rPr>
          <w:rFonts w:asciiTheme="majorBidi" w:hAnsiTheme="majorBidi" w:cstheme="majorBidi"/>
          <w:sz w:val="28"/>
          <w:szCs w:val="28"/>
        </w:rPr>
        <w:t xml:space="preserve"> ve</w:t>
      </w:r>
      <w:r>
        <w:rPr>
          <w:rFonts w:asciiTheme="majorBidi" w:hAnsiTheme="majorBidi" w:cstheme="majorBidi"/>
          <w:sz w:val="28"/>
          <w:szCs w:val="28"/>
        </w:rPr>
        <w:t xml:space="preserve"> “</w:t>
      </w:r>
      <w:proofErr w:type="spellStart"/>
      <w:r>
        <w:rPr>
          <w:rFonts w:asciiTheme="majorBidi" w:hAnsiTheme="majorBidi" w:cstheme="majorBidi"/>
          <w:b/>
          <w:bCs/>
          <w:i/>
          <w:iCs/>
          <w:sz w:val="28"/>
          <w:szCs w:val="28"/>
        </w:rPr>
        <w:t>zâhirci</w:t>
      </w:r>
      <w:proofErr w:type="spellEnd"/>
      <w:r>
        <w:rPr>
          <w:rFonts w:asciiTheme="majorBidi" w:hAnsiTheme="majorBidi" w:cstheme="majorBidi"/>
          <w:sz w:val="28"/>
          <w:szCs w:val="28"/>
        </w:rPr>
        <w:t xml:space="preserve">” yakıştırmalar </w:t>
      </w:r>
      <w:r w:rsidR="00CD61EA">
        <w:rPr>
          <w:rFonts w:asciiTheme="majorBidi" w:hAnsiTheme="majorBidi" w:cstheme="majorBidi"/>
          <w:sz w:val="28"/>
          <w:szCs w:val="28"/>
        </w:rPr>
        <w:t xml:space="preserve">gibi, </w:t>
      </w:r>
      <w:r>
        <w:rPr>
          <w:rFonts w:asciiTheme="majorBidi" w:hAnsiTheme="majorBidi" w:cstheme="majorBidi"/>
          <w:sz w:val="28"/>
          <w:szCs w:val="28"/>
        </w:rPr>
        <w:t xml:space="preserve">ezbere </w:t>
      </w:r>
      <w:r w:rsidR="00CD61EA">
        <w:rPr>
          <w:rFonts w:asciiTheme="majorBidi" w:hAnsiTheme="majorBidi" w:cstheme="majorBidi"/>
          <w:sz w:val="28"/>
          <w:szCs w:val="28"/>
        </w:rPr>
        <w:t xml:space="preserve">ve </w:t>
      </w:r>
      <w:r>
        <w:rPr>
          <w:rFonts w:asciiTheme="majorBidi" w:hAnsiTheme="majorBidi" w:cstheme="majorBidi"/>
          <w:sz w:val="28"/>
          <w:szCs w:val="28"/>
        </w:rPr>
        <w:t>toptancı suçlamalar eşliğinde bu hocaları “</w:t>
      </w:r>
      <w:r>
        <w:rPr>
          <w:rFonts w:asciiTheme="majorBidi" w:hAnsiTheme="majorBidi" w:cstheme="majorBidi"/>
          <w:b/>
          <w:bCs/>
          <w:i/>
          <w:iCs/>
          <w:sz w:val="28"/>
          <w:szCs w:val="28"/>
        </w:rPr>
        <w:t>tehlikeli</w:t>
      </w:r>
      <w:r>
        <w:rPr>
          <w:rFonts w:asciiTheme="majorBidi" w:hAnsiTheme="majorBidi" w:cstheme="majorBidi"/>
          <w:i/>
          <w:iCs/>
          <w:sz w:val="28"/>
          <w:szCs w:val="28"/>
        </w:rPr>
        <w:t>”</w:t>
      </w:r>
      <w:r>
        <w:rPr>
          <w:rFonts w:asciiTheme="majorBidi" w:hAnsiTheme="majorBidi" w:cstheme="majorBidi"/>
          <w:sz w:val="28"/>
          <w:szCs w:val="28"/>
        </w:rPr>
        <w:t xml:space="preserve"> de addederek, Devlet makamlarını onlar üzerine kışkırtmaktan da artık </w:t>
      </w:r>
      <w:r>
        <w:rPr>
          <w:rFonts w:asciiTheme="majorBidi" w:hAnsiTheme="majorBidi" w:cstheme="majorBidi"/>
          <w:b/>
          <w:bCs/>
          <w:sz w:val="28"/>
          <w:szCs w:val="28"/>
        </w:rPr>
        <w:t>çekinmemektedirler</w:t>
      </w:r>
      <w:r>
        <w:rPr>
          <w:rFonts w:asciiTheme="majorBidi" w:hAnsiTheme="majorBidi" w:cstheme="majorBidi"/>
          <w:sz w:val="28"/>
          <w:szCs w:val="28"/>
        </w:rPr>
        <w:t xml:space="preserve">. Kendilerine verilen görev mi böyledir bilmiyoruz?.. Bu pervasızlık, Allah korkusu, ahiret hesabı duygusu bir yana, </w:t>
      </w:r>
      <w:proofErr w:type="spellStart"/>
      <w:r>
        <w:rPr>
          <w:rFonts w:asciiTheme="majorBidi" w:hAnsiTheme="majorBidi" w:cstheme="majorBidi"/>
          <w:sz w:val="28"/>
          <w:szCs w:val="28"/>
        </w:rPr>
        <w:t>Rasülüllah</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s.a.v</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Efendimiz’in</w:t>
      </w:r>
      <w:proofErr w:type="spellEnd"/>
      <w:r>
        <w:rPr>
          <w:rFonts w:asciiTheme="majorBidi" w:hAnsiTheme="majorBidi" w:cstheme="majorBidi"/>
          <w:sz w:val="28"/>
          <w:szCs w:val="28"/>
        </w:rPr>
        <w:t xml:space="preserve">, </w:t>
      </w:r>
      <w:r>
        <w:rPr>
          <w:rFonts w:asciiTheme="majorBidi" w:hAnsiTheme="majorBidi" w:cstheme="majorBidi"/>
          <w:b/>
          <w:bCs/>
          <w:i/>
          <w:iCs/>
          <w:sz w:val="28"/>
          <w:szCs w:val="28"/>
        </w:rPr>
        <w:t>“Utanmazsan dilediğini yap!”</w:t>
      </w:r>
      <w:r>
        <w:rPr>
          <w:rStyle w:val="DipnotBavurusu"/>
          <w:rFonts w:asciiTheme="majorBidi" w:hAnsiTheme="majorBidi" w:cstheme="majorBidi"/>
          <w:b/>
          <w:bCs/>
          <w:i/>
          <w:iCs/>
          <w:sz w:val="28"/>
          <w:szCs w:val="28"/>
        </w:rPr>
        <w:footnoteReference w:id="3"/>
      </w:r>
      <w:r>
        <w:rPr>
          <w:rFonts w:asciiTheme="majorBidi" w:hAnsiTheme="majorBidi" w:cstheme="majorBidi"/>
          <w:sz w:val="28"/>
          <w:szCs w:val="28"/>
        </w:rPr>
        <w:t xml:space="preserve"> hadis-i şerifinde ifade edilen pervasızlığın bir örneği midir, acaba?  Yoksa </w:t>
      </w:r>
      <w:r w:rsidR="00CD61EA">
        <w:rPr>
          <w:rFonts w:asciiTheme="majorBidi" w:hAnsiTheme="majorBidi" w:cstheme="majorBidi"/>
          <w:sz w:val="28"/>
          <w:szCs w:val="28"/>
        </w:rPr>
        <w:t>“</w:t>
      </w:r>
      <w:r w:rsidRPr="00CD61EA">
        <w:rPr>
          <w:rFonts w:asciiTheme="majorBidi" w:hAnsiTheme="majorBidi" w:cstheme="majorBidi"/>
          <w:i/>
          <w:iCs/>
          <w:sz w:val="28"/>
          <w:szCs w:val="28"/>
        </w:rPr>
        <w:t xml:space="preserve">bu </w:t>
      </w:r>
      <w:r>
        <w:rPr>
          <w:rFonts w:asciiTheme="majorBidi" w:hAnsiTheme="majorBidi" w:cstheme="majorBidi"/>
          <w:i/>
          <w:iCs/>
          <w:sz w:val="28"/>
          <w:szCs w:val="28"/>
        </w:rPr>
        <w:t>densizlik</w:t>
      </w:r>
      <w:r>
        <w:rPr>
          <w:rFonts w:asciiTheme="majorBidi" w:hAnsiTheme="majorBidi" w:cstheme="majorBidi"/>
          <w:sz w:val="28"/>
          <w:szCs w:val="28"/>
        </w:rPr>
        <w:t>”, “</w:t>
      </w:r>
      <w:r>
        <w:rPr>
          <w:rFonts w:asciiTheme="majorBidi" w:hAnsiTheme="majorBidi" w:cstheme="majorBidi"/>
          <w:i/>
          <w:iCs/>
          <w:sz w:val="28"/>
          <w:szCs w:val="28"/>
        </w:rPr>
        <w:t>dilin kemiği yoktur</w:t>
      </w:r>
      <w:r>
        <w:rPr>
          <w:rFonts w:asciiTheme="majorBidi" w:hAnsiTheme="majorBidi" w:cstheme="majorBidi"/>
          <w:sz w:val="28"/>
          <w:szCs w:val="28"/>
        </w:rPr>
        <w:t>” atasözünün ifadesi midir?.. Dilin kemiği yoktur, ama, “</w:t>
      </w:r>
      <w:proofErr w:type="spellStart"/>
      <w:r>
        <w:rPr>
          <w:rFonts w:asciiTheme="majorBidi" w:hAnsiTheme="majorBidi" w:cstheme="majorBidi"/>
          <w:i/>
          <w:iCs/>
          <w:sz w:val="28"/>
          <w:szCs w:val="28"/>
        </w:rPr>
        <w:t>kirâmen</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kâtibîn</w:t>
      </w:r>
      <w:proofErr w:type="spellEnd"/>
      <w:r>
        <w:rPr>
          <w:rFonts w:asciiTheme="majorBidi" w:hAnsiTheme="majorBidi" w:cstheme="majorBidi"/>
          <w:sz w:val="28"/>
          <w:szCs w:val="28"/>
        </w:rPr>
        <w:t>” melekleri de fısıltıyı dahi kaydetmektedirler… Asıl bunu düşünmek gerekmez mi?.. Ve hesap günü yakındır!..</w:t>
      </w:r>
    </w:p>
    <w:p w14:paraId="7CC56627" w14:textId="77777777" w:rsidR="00A778D9" w:rsidRDefault="00A778D9" w:rsidP="00A778D9">
      <w:pPr>
        <w:spacing w:after="0" w:line="276" w:lineRule="auto"/>
        <w:ind w:left="57" w:firstLine="851"/>
        <w:jc w:val="both"/>
        <w:rPr>
          <w:rFonts w:asciiTheme="majorBidi" w:hAnsiTheme="majorBidi" w:cstheme="majorBidi"/>
          <w:sz w:val="28"/>
          <w:szCs w:val="28"/>
        </w:rPr>
      </w:pPr>
      <w:r>
        <w:rPr>
          <w:rFonts w:asciiTheme="majorBidi" w:hAnsiTheme="majorBidi" w:cstheme="majorBidi"/>
          <w:sz w:val="28"/>
          <w:szCs w:val="28"/>
        </w:rPr>
        <w:t xml:space="preserve"> </w:t>
      </w:r>
    </w:p>
    <w:p w14:paraId="3BECDF8D" w14:textId="5B62E221" w:rsidR="00A778D9" w:rsidRDefault="00A778D9" w:rsidP="00A778D9">
      <w:pPr>
        <w:spacing w:after="0" w:line="276" w:lineRule="auto"/>
        <w:ind w:left="57" w:firstLine="851"/>
        <w:jc w:val="both"/>
        <w:rPr>
          <w:rFonts w:asciiTheme="majorBidi" w:hAnsiTheme="majorBidi" w:cstheme="majorBidi"/>
          <w:sz w:val="28"/>
          <w:szCs w:val="28"/>
        </w:rPr>
      </w:pPr>
      <w:r>
        <w:rPr>
          <w:rFonts w:asciiTheme="majorBidi" w:hAnsiTheme="majorBidi" w:cstheme="majorBidi"/>
          <w:sz w:val="28"/>
          <w:szCs w:val="28"/>
        </w:rPr>
        <w:t xml:space="preserve">Bundan daha önemlisi ise, İslâmî İlimlerle de alakası olmayan </w:t>
      </w:r>
      <w:r w:rsidRPr="004F6E05">
        <w:rPr>
          <w:rFonts w:asciiTheme="majorBidi" w:hAnsiTheme="majorBidi" w:cstheme="majorBidi"/>
          <w:b/>
          <w:bCs/>
          <w:sz w:val="28"/>
          <w:szCs w:val="28"/>
        </w:rPr>
        <w:t>“</w:t>
      </w:r>
      <w:r w:rsidRPr="004F6E05">
        <w:rPr>
          <w:rFonts w:asciiTheme="majorBidi" w:hAnsiTheme="majorBidi" w:cstheme="majorBidi"/>
          <w:b/>
          <w:bCs/>
          <w:i/>
          <w:iCs/>
          <w:sz w:val="28"/>
          <w:szCs w:val="28"/>
        </w:rPr>
        <w:t>akademisyen</w:t>
      </w:r>
      <w:r w:rsidRPr="004F6E05">
        <w:rPr>
          <w:rFonts w:asciiTheme="majorBidi" w:hAnsiTheme="majorBidi" w:cstheme="majorBidi"/>
          <w:b/>
          <w:bCs/>
          <w:sz w:val="28"/>
          <w:szCs w:val="28"/>
        </w:rPr>
        <w:t>” lakaplı bu sözde teologların</w:t>
      </w:r>
      <w:r w:rsidR="004F6E05">
        <w:rPr>
          <w:rFonts w:asciiTheme="majorBidi" w:hAnsiTheme="majorBidi" w:cstheme="majorBidi"/>
          <w:sz w:val="28"/>
          <w:szCs w:val="28"/>
        </w:rPr>
        <w:t>;</w:t>
      </w:r>
      <w:r>
        <w:rPr>
          <w:rFonts w:asciiTheme="majorBidi" w:hAnsiTheme="majorBidi" w:cstheme="majorBidi"/>
          <w:sz w:val="28"/>
          <w:szCs w:val="28"/>
        </w:rPr>
        <w:t xml:space="preserve"> şehit kanlarıyla yoğrulan şu “</w:t>
      </w:r>
      <w:r>
        <w:rPr>
          <w:rFonts w:asciiTheme="majorBidi" w:hAnsiTheme="majorBidi" w:cstheme="majorBidi"/>
          <w:b/>
          <w:bCs/>
          <w:i/>
          <w:iCs/>
          <w:sz w:val="28"/>
          <w:szCs w:val="28"/>
        </w:rPr>
        <w:t xml:space="preserve">Aziz </w:t>
      </w:r>
      <w:proofErr w:type="spellStart"/>
      <w:r>
        <w:rPr>
          <w:rFonts w:asciiTheme="majorBidi" w:hAnsiTheme="majorBidi" w:cstheme="majorBidi"/>
          <w:b/>
          <w:bCs/>
          <w:i/>
          <w:iCs/>
          <w:sz w:val="28"/>
          <w:szCs w:val="28"/>
        </w:rPr>
        <w:t>Vatanımız</w:t>
      </w:r>
      <w:r>
        <w:rPr>
          <w:rFonts w:asciiTheme="majorBidi" w:hAnsiTheme="majorBidi" w:cstheme="majorBidi"/>
          <w:sz w:val="28"/>
          <w:szCs w:val="28"/>
        </w:rPr>
        <w:t>”da</w:t>
      </w:r>
      <w:proofErr w:type="spellEnd"/>
      <w:r>
        <w:rPr>
          <w:rFonts w:asciiTheme="majorBidi" w:hAnsiTheme="majorBidi" w:cstheme="majorBidi"/>
          <w:sz w:val="28"/>
          <w:szCs w:val="28"/>
        </w:rPr>
        <w:t xml:space="preserve"> ve “</w:t>
      </w:r>
      <w:r>
        <w:rPr>
          <w:rFonts w:asciiTheme="majorBidi" w:hAnsiTheme="majorBidi" w:cstheme="majorBidi"/>
          <w:b/>
          <w:bCs/>
          <w:i/>
          <w:iCs/>
          <w:sz w:val="28"/>
          <w:szCs w:val="28"/>
        </w:rPr>
        <w:t xml:space="preserve">Yüce </w:t>
      </w:r>
      <w:proofErr w:type="spellStart"/>
      <w:r>
        <w:rPr>
          <w:rFonts w:asciiTheme="majorBidi" w:hAnsiTheme="majorBidi" w:cstheme="majorBidi"/>
          <w:b/>
          <w:bCs/>
          <w:i/>
          <w:iCs/>
          <w:sz w:val="28"/>
          <w:szCs w:val="28"/>
        </w:rPr>
        <w:t>Milletimiz</w:t>
      </w:r>
      <w:r>
        <w:rPr>
          <w:rFonts w:asciiTheme="majorBidi" w:hAnsiTheme="majorBidi" w:cstheme="majorBidi"/>
          <w:sz w:val="28"/>
          <w:szCs w:val="28"/>
        </w:rPr>
        <w:t>”in</w:t>
      </w:r>
      <w:proofErr w:type="spellEnd"/>
      <w:r>
        <w:rPr>
          <w:rFonts w:asciiTheme="majorBidi" w:hAnsiTheme="majorBidi" w:cstheme="majorBidi"/>
          <w:sz w:val="28"/>
          <w:szCs w:val="28"/>
        </w:rPr>
        <w:t xml:space="preserve"> gözünün önünde, bu kadar densizliğe cüret edebilecekleri, milli ve manevi değerlerimizi ayaklar altına alıp çiğneyen nahoş bir fikir ortamını, </w:t>
      </w:r>
      <w:r w:rsidRPr="004F6E05">
        <w:rPr>
          <w:rFonts w:asciiTheme="majorBidi" w:hAnsiTheme="majorBidi" w:cstheme="majorBidi"/>
          <w:b/>
          <w:bCs/>
          <w:sz w:val="28"/>
          <w:szCs w:val="28"/>
        </w:rPr>
        <w:t>son dönemlerde oluşturabilmiş olmalarıdır</w:t>
      </w:r>
      <w:r>
        <w:rPr>
          <w:rFonts w:asciiTheme="majorBidi" w:hAnsiTheme="majorBidi" w:cstheme="majorBidi"/>
          <w:sz w:val="28"/>
          <w:szCs w:val="28"/>
        </w:rPr>
        <w:t>. Bunlara çanak tutanların ise, aklı sıra “</w:t>
      </w:r>
      <w:r>
        <w:rPr>
          <w:rFonts w:asciiTheme="majorBidi" w:hAnsiTheme="majorBidi" w:cstheme="majorBidi"/>
          <w:b/>
          <w:bCs/>
          <w:i/>
          <w:iCs/>
          <w:sz w:val="28"/>
          <w:szCs w:val="28"/>
        </w:rPr>
        <w:t>İslâmcı</w:t>
      </w:r>
      <w:r>
        <w:rPr>
          <w:rFonts w:asciiTheme="majorBidi" w:hAnsiTheme="majorBidi" w:cstheme="majorBidi"/>
          <w:sz w:val="28"/>
          <w:szCs w:val="28"/>
        </w:rPr>
        <w:t>” geçinen şahıs, dernek, vakıf ve sivil toplum kuruluşları arasından olması, çok daha vahim bir trajedidir…</w:t>
      </w:r>
    </w:p>
    <w:p w14:paraId="094907F5" w14:textId="77777777" w:rsidR="00A778D9" w:rsidRDefault="00A778D9" w:rsidP="00A778D9">
      <w:pPr>
        <w:spacing w:after="0" w:line="276" w:lineRule="auto"/>
        <w:ind w:left="57" w:firstLine="851"/>
        <w:jc w:val="both"/>
        <w:rPr>
          <w:rFonts w:asciiTheme="majorBidi" w:hAnsiTheme="majorBidi" w:cstheme="majorBidi"/>
          <w:sz w:val="28"/>
          <w:szCs w:val="28"/>
        </w:rPr>
      </w:pPr>
    </w:p>
    <w:p w14:paraId="51C2EC6A" w14:textId="77777777" w:rsidR="00A778D9" w:rsidRDefault="00A778D9" w:rsidP="00A778D9">
      <w:pPr>
        <w:pStyle w:val="NormalWeb"/>
        <w:spacing w:before="0" w:beforeAutospacing="0" w:after="0" w:afterAutospacing="0" w:line="276" w:lineRule="auto"/>
        <w:ind w:firstLine="851"/>
        <w:jc w:val="both"/>
        <w:rPr>
          <w:rFonts w:asciiTheme="majorBidi" w:hAnsiTheme="majorBidi" w:cstheme="majorBidi"/>
          <w:sz w:val="28"/>
          <w:szCs w:val="28"/>
        </w:rPr>
      </w:pPr>
      <w:r>
        <w:rPr>
          <w:rFonts w:asciiTheme="majorBidi" w:hAnsiTheme="majorBidi" w:cstheme="majorBidi"/>
          <w:sz w:val="28"/>
          <w:szCs w:val="28"/>
        </w:rPr>
        <w:t>Bu vahim gerçekler bize, sahabeden Enes b. Mâlik (</w:t>
      </w:r>
      <w:proofErr w:type="spellStart"/>
      <w:r>
        <w:rPr>
          <w:rFonts w:asciiTheme="majorBidi" w:hAnsiTheme="majorBidi" w:cstheme="majorBidi"/>
          <w:sz w:val="28"/>
          <w:szCs w:val="28"/>
        </w:rPr>
        <w:t>r.a</w:t>
      </w:r>
      <w:proofErr w:type="spellEnd"/>
      <w:r>
        <w:rPr>
          <w:rFonts w:asciiTheme="majorBidi" w:hAnsiTheme="majorBidi" w:cstheme="majorBidi"/>
          <w:sz w:val="28"/>
          <w:szCs w:val="28"/>
        </w:rPr>
        <w:t xml:space="preserve">.), Ebu </w:t>
      </w:r>
      <w:proofErr w:type="spellStart"/>
      <w:r>
        <w:rPr>
          <w:rFonts w:asciiTheme="majorBidi" w:hAnsiTheme="majorBidi" w:cstheme="majorBidi"/>
          <w:sz w:val="28"/>
          <w:szCs w:val="28"/>
        </w:rPr>
        <w:t>Hüreyre</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r.a</w:t>
      </w:r>
      <w:proofErr w:type="spellEnd"/>
      <w:r>
        <w:rPr>
          <w:rFonts w:asciiTheme="majorBidi" w:hAnsiTheme="majorBidi" w:cstheme="majorBidi"/>
          <w:sz w:val="28"/>
          <w:szCs w:val="28"/>
        </w:rPr>
        <w:t xml:space="preserve">.) ve </w:t>
      </w:r>
      <w:proofErr w:type="spellStart"/>
      <w:r>
        <w:rPr>
          <w:rFonts w:asciiTheme="majorBidi" w:hAnsiTheme="majorBidi" w:cstheme="majorBidi"/>
          <w:sz w:val="28"/>
          <w:szCs w:val="28"/>
        </w:rPr>
        <w:t>Afv</w:t>
      </w:r>
      <w:proofErr w:type="spellEnd"/>
      <w:r>
        <w:rPr>
          <w:rFonts w:asciiTheme="majorBidi" w:hAnsiTheme="majorBidi" w:cstheme="majorBidi"/>
          <w:sz w:val="28"/>
          <w:szCs w:val="28"/>
        </w:rPr>
        <w:t xml:space="preserve"> b. Mâlik (</w:t>
      </w:r>
      <w:proofErr w:type="spellStart"/>
      <w:r>
        <w:rPr>
          <w:rFonts w:asciiTheme="majorBidi" w:hAnsiTheme="majorBidi" w:cstheme="majorBidi"/>
          <w:sz w:val="28"/>
          <w:szCs w:val="28"/>
        </w:rPr>
        <w:t>r.a</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rivâyetleriyle</w:t>
      </w:r>
      <w:proofErr w:type="spellEnd"/>
      <w:r>
        <w:rPr>
          <w:rFonts w:asciiTheme="majorBidi" w:hAnsiTheme="majorBidi" w:cstheme="majorBidi"/>
          <w:sz w:val="28"/>
          <w:szCs w:val="28"/>
        </w:rPr>
        <w:t xml:space="preserve"> Peygamber (</w:t>
      </w:r>
      <w:proofErr w:type="spellStart"/>
      <w:r>
        <w:rPr>
          <w:rFonts w:asciiTheme="majorBidi" w:hAnsiTheme="majorBidi" w:cstheme="majorBidi"/>
          <w:sz w:val="28"/>
          <w:szCs w:val="28"/>
        </w:rPr>
        <w:t>s.a.v</w:t>
      </w:r>
      <w:proofErr w:type="spellEnd"/>
      <w:r>
        <w:rPr>
          <w:rFonts w:asciiTheme="majorBidi" w:hAnsiTheme="majorBidi" w:cstheme="majorBidi"/>
          <w:sz w:val="28"/>
          <w:szCs w:val="28"/>
        </w:rPr>
        <w:t xml:space="preserve">.)’den aktarılan hadis-i şerifi hatırlatmaktadır. </w:t>
      </w:r>
      <w:proofErr w:type="spellStart"/>
      <w:r>
        <w:rPr>
          <w:rFonts w:asciiTheme="majorBidi" w:hAnsiTheme="majorBidi" w:cstheme="majorBidi"/>
          <w:sz w:val="28"/>
          <w:szCs w:val="28"/>
        </w:rPr>
        <w:t>Ebû</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Hüreyre</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r.a</w:t>
      </w:r>
      <w:proofErr w:type="spellEnd"/>
      <w:r>
        <w:rPr>
          <w:rFonts w:asciiTheme="majorBidi" w:hAnsiTheme="majorBidi" w:cstheme="majorBidi"/>
          <w:sz w:val="28"/>
          <w:szCs w:val="28"/>
        </w:rPr>
        <w:t xml:space="preserve">.)’den gelen </w:t>
      </w:r>
      <w:proofErr w:type="spellStart"/>
      <w:r>
        <w:rPr>
          <w:rFonts w:asciiTheme="majorBidi" w:hAnsiTheme="majorBidi" w:cstheme="majorBidi"/>
          <w:sz w:val="28"/>
          <w:szCs w:val="28"/>
        </w:rPr>
        <w:t>rivâyete</w:t>
      </w:r>
      <w:proofErr w:type="spellEnd"/>
      <w:r>
        <w:rPr>
          <w:rFonts w:asciiTheme="majorBidi" w:hAnsiTheme="majorBidi" w:cstheme="majorBidi"/>
          <w:sz w:val="28"/>
          <w:szCs w:val="28"/>
        </w:rPr>
        <w:t xml:space="preserve"> göre </w:t>
      </w:r>
      <w:proofErr w:type="spellStart"/>
      <w:r>
        <w:rPr>
          <w:rFonts w:asciiTheme="majorBidi" w:hAnsiTheme="majorBidi" w:cstheme="majorBidi"/>
          <w:sz w:val="28"/>
          <w:szCs w:val="28"/>
        </w:rPr>
        <w:t>Rasulüllah</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sallalahu</w:t>
      </w:r>
      <w:proofErr w:type="spellEnd"/>
      <w:r>
        <w:rPr>
          <w:rFonts w:asciiTheme="majorBidi" w:hAnsiTheme="majorBidi" w:cstheme="majorBidi"/>
          <w:sz w:val="28"/>
          <w:szCs w:val="28"/>
        </w:rPr>
        <w:t xml:space="preserve"> aleyhi </w:t>
      </w:r>
      <w:proofErr w:type="spellStart"/>
      <w:r>
        <w:rPr>
          <w:rFonts w:asciiTheme="majorBidi" w:hAnsiTheme="majorBidi" w:cstheme="majorBidi"/>
          <w:sz w:val="28"/>
          <w:szCs w:val="28"/>
        </w:rPr>
        <w:t>vesellem</w:t>
      </w:r>
      <w:proofErr w:type="spellEnd"/>
      <w:r>
        <w:rPr>
          <w:rFonts w:asciiTheme="majorBidi" w:hAnsiTheme="majorBidi" w:cstheme="majorBidi"/>
          <w:sz w:val="28"/>
          <w:szCs w:val="28"/>
        </w:rPr>
        <w:t xml:space="preserve">) şöyle buyurmuştur: </w:t>
      </w:r>
    </w:p>
    <w:p w14:paraId="3DF47101" w14:textId="77777777" w:rsidR="00A778D9" w:rsidRDefault="00A778D9" w:rsidP="00A778D9">
      <w:pPr>
        <w:pStyle w:val="NormalWeb"/>
        <w:spacing w:before="0" w:beforeAutospacing="0" w:after="0" w:afterAutospacing="0" w:line="276" w:lineRule="auto"/>
        <w:ind w:firstLine="851"/>
        <w:jc w:val="both"/>
        <w:rPr>
          <w:rFonts w:asciiTheme="majorBidi" w:hAnsiTheme="majorBidi" w:cstheme="majorBidi"/>
          <w:sz w:val="28"/>
          <w:szCs w:val="28"/>
        </w:rPr>
      </w:pPr>
    </w:p>
    <w:p w14:paraId="65A00CAD" w14:textId="5C639571" w:rsidR="00A778D9" w:rsidRDefault="00A778D9" w:rsidP="00A778D9">
      <w:pPr>
        <w:pStyle w:val="NormalWeb"/>
        <w:shd w:val="clear" w:color="auto" w:fill="DEEAF6" w:themeFill="accent5" w:themeFillTint="33"/>
        <w:spacing w:before="0" w:beforeAutospacing="0" w:after="0" w:afterAutospacing="0" w:line="276" w:lineRule="auto"/>
        <w:ind w:firstLine="851"/>
        <w:jc w:val="both"/>
        <w:rPr>
          <w:rFonts w:asciiTheme="majorBidi" w:hAnsiTheme="majorBidi" w:cstheme="majorBidi"/>
          <w:sz w:val="28"/>
          <w:szCs w:val="28"/>
        </w:rPr>
      </w:pPr>
      <w:r>
        <w:rPr>
          <w:rFonts w:asciiTheme="majorBidi" w:hAnsiTheme="majorBidi" w:cstheme="majorBidi"/>
          <w:b/>
          <w:bCs/>
          <w:i/>
          <w:iCs/>
          <w:sz w:val="28"/>
          <w:szCs w:val="28"/>
        </w:rPr>
        <w:t xml:space="preserve">“İnsanlar üzerine </w:t>
      </w:r>
      <w:r>
        <w:rPr>
          <w:rFonts w:asciiTheme="majorBidi" w:hAnsiTheme="majorBidi" w:cstheme="majorBidi"/>
          <w:i/>
          <w:iCs/>
          <w:sz w:val="28"/>
          <w:szCs w:val="28"/>
        </w:rPr>
        <w:t>(yağmurun bolluğu, fakat veriminin azlığıyla)</w:t>
      </w:r>
      <w:r>
        <w:rPr>
          <w:rStyle w:val="DipnotBavurusu"/>
          <w:rFonts w:asciiTheme="majorBidi" w:hAnsiTheme="majorBidi" w:cstheme="majorBidi"/>
          <w:i/>
          <w:iCs/>
          <w:sz w:val="28"/>
          <w:szCs w:val="28"/>
        </w:rPr>
        <w:footnoteReference w:id="4"/>
      </w:r>
      <w:r>
        <w:rPr>
          <w:rFonts w:asciiTheme="majorBidi" w:hAnsiTheme="majorBidi" w:cstheme="majorBidi"/>
          <w:i/>
          <w:iCs/>
          <w:sz w:val="28"/>
          <w:szCs w:val="28"/>
        </w:rPr>
        <w:t xml:space="preserve"> </w:t>
      </w:r>
      <w:r>
        <w:rPr>
          <w:rFonts w:asciiTheme="majorBidi" w:hAnsiTheme="majorBidi" w:cstheme="majorBidi"/>
          <w:b/>
          <w:bCs/>
          <w:i/>
          <w:iCs/>
          <w:sz w:val="28"/>
          <w:szCs w:val="28"/>
        </w:rPr>
        <w:t xml:space="preserve">aldatıcı öylesi yıllar gelecek ki, </w:t>
      </w:r>
      <w:r>
        <w:rPr>
          <w:rFonts w:asciiTheme="majorBidi" w:hAnsiTheme="majorBidi" w:cstheme="majorBidi"/>
          <w:i/>
          <w:iCs/>
          <w:sz w:val="28"/>
          <w:szCs w:val="28"/>
        </w:rPr>
        <w:t>(o zamanda)</w:t>
      </w:r>
      <w:r>
        <w:rPr>
          <w:rFonts w:asciiTheme="majorBidi" w:hAnsiTheme="majorBidi" w:cstheme="majorBidi"/>
          <w:b/>
          <w:bCs/>
          <w:i/>
          <w:iCs/>
          <w:sz w:val="28"/>
          <w:szCs w:val="28"/>
        </w:rPr>
        <w:t xml:space="preserve"> yalancı adam doğrulanacak, doğru adam yalanlanacak, hain adama güvenilecek, güvenilir adam da hainlikle itham edilecek. Yine </w:t>
      </w:r>
      <w:r>
        <w:rPr>
          <w:rFonts w:asciiTheme="majorBidi" w:hAnsiTheme="majorBidi" w:cstheme="majorBidi"/>
          <w:i/>
          <w:iCs/>
          <w:sz w:val="28"/>
          <w:szCs w:val="28"/>
        </w:rPr>
        <w:t>(o devirde)</w:t>
      </w:r>
      <w:r>
        <w:rPr>
          <w:rFonts w:asciiTheme="majorBidi" w:hAnsiTheme="majorBidi" w:cstheme="majorBidi"/>
          <w:b/>
          <w:bCs/>
          <w:i/>
          <w:iCs/>
          <w:sz w:val="28"/>
          <w:szCs w:val="28"/>
        </w:rPr>
        <w:t xml:space="preserve"> kamu işlerinde “</w:t>
      </w:r>
      <w:proofErr w:type="spellStart"/>
      <w:r>
        <w:rPr>
          <w:rFonts w:asciiTheme="majorBidi" w:hAnsiTheme="majorBidi" w:cstheme="majorBidi"/>
          <w:b/>
          <w:bCs/>
          <w:i/>
          <w:iCs/>
          <w:sz w:val="28"/>
          <w:szCs w:val="28"/>
        </w:rPr>
        <w:t>ruveybiza</w:t>
      </w:r>
      <w:proofErr w:type="spellEnd"/>
      <w:r>
        <w:rPr>
          <w:rFonts w:asciiTheme="majorBidi" w:hAnsiTheme="majorBidi" w:cstheme="majorBidi"/>
          <w:b/>
          <w:bCs/>
          <w:i/>
          <w:iCs/>
          <w:sz w:val="28"/>
          <w:szCs w:val="28"/>
        </w:rPr>
        <w:t xml:space="preserve"> adam</w:t>
      </w:r>
      <w:r>
        <w:rPr>
          <w:rFonts w:asciiTheme="majorBidi" w:hAnsiTheme="majorBidi" w:cstheme="majorBidi"/>
          <w:i/>
          <w:iCs/>
          <w:sz w:val="28"/>
          <w:szCs w:val="28"/>
        </w:rPr>
        <w:t>(</w:t>
      </w:r>
      <w:proofErr w:type="spellStart"/>
      <w:r>
        <w:rPr>
          <w:rFonts w:asciiTheme="majorBidi" w:hAnsiTheme="majorBidi" w:cstheme="majorBidi"/>
          <w:i/>
          <w:iCs/>
          <w:sz w:val="28"/>
          <w:szCs w:val="28"/>
        </w:rPr>
        <w:t>lar</w:t>
      </w:r>
      <w:proofErr w:type="spellEnd"/>
      <w:r>
        <w:rPr>
          <w:rFonts w:asciiTheme="majorBidi" w:hAnsiTheme="majorBidi" w:cstheme="majorBidi"/>
          <w:i/>
          <w:iCs/>
          <w:sz w:val="28"/>
          <w:szCs w:val="28"/>
        </w:rPr>
        <w:t>)</w:t>
      </w:r>
      <w:r>
        <w:rPr>
          <w:rFonts w:asciiTheme="majorBidi" w:hAnsiTheme="majorBidi" w:cstheme="majorBidi"/>
          <w:b/>
          <w:bCs/>
          <w:i/>
          <w:iCs/>
          <w:sz w:val="28"/>
          <w:szCs w:val="28"/>
        </w:rPr>
        <w:t>” söz sahibi olacaktır. “</w:t>
      </w:r>
      <w:proofErr w:type="spellStart"/>
      <w:r>
        <w:rPr>
          <w:rFonts w:asciiTheme="majorBidi" w:hAnsiTheme="majorBidi" w:cstheme="majorBidi"/>
          <w:b/>
          <w:bCs/>
          <w:i/>
          <w:iCs/>
          <w:sz w:val="28"/>
          <w:szCs w:val="28"/>
        </w:rPr>
        <w:t>Ruveybiza</w:t>
      </w:r>
      <w:proofErr w:type="spellEnd"/>
      <w:r>
        <w:rPr>
          <w:rFonts w:asciiTheme="majorBidi" w:hAnsiTheme="majorBidi" w:cstheme="majorBidi"/>
          <w:b/>
          <w:bCs/>
          <w:i/>
          <w:iCs/>
          <w:sz w:val="28"/>
          <w:szCs w:val="28"/>
        </w:rPr>
        <w:t xml:space="preserve"> adam</w:t>
      </w:r>
      <w:r>
        <w:rPr>
          <w:rFonts w:asciiTheme="majorBidi" w:hAnsiTheme="majorBidi" w:cstheme="majorBidi"/>
          <w:i/>
          <w:iCs/>
          <w:sz w:val="28"/>
          <w:szCs w:val="28"/>
        </w:rPr>
        <w:t>(</w:t>
      </w:r>
      <w:proofErr w:type="spellStart"/>
      <w:r>
        <w:rPr>
          <w:rFonts w:asciiTheme="majorBidi" w:hAnsiTheme="majorBidi" w:cstheme="majorBidi"/>
          <w:i/>
          <w:iCs/>
          <w:sz w:val="28"/>
          <w:szCs w:val="28"/>
        </w:rPr>
        <w:t>lar</w:t>
      </w:r>
      <w:proofErr w:type="spellEnd"/>
      <w:r>
        <w:rPr>
          <w:rFonts w:asciiTheme="majorBidi" w:hAnsiTheme="majorBidi" w:cstheme="majorBidi"/>
          <w:i/>
          <w:iCs/>
          <w:sz w:val="28"/>
          <w:szCs w:val="28"/>
        </w:rPr>
        <w:t>)</w:t>
      </w:r>
      <w:r>
        <w:rPr>
          <w:rFonts w:asciiTheme="majorBidi" w:hAnsiTheme="majorBidi" w:cstheme="majorBidi"/>
          <w:b/>
          <w:bCs/>
          <w:i/>
          <w:iCs/>
          <w:sz w:val="28"/>
          <w:szCs w:val="28"/>
        </w:rPr>
        <w:t xml:space="preserve"> nedir?” diye sorulunca, Peygamber (</w:t>
      </w:r>
      <w:proofErr w:type="spellStart"/>
      <w:r>
        <w:rPr>
          <w:rFonts w:asciiTheme="majorBidi" w:hAnsiTheme="majorBidi" w:cstheme="majorBidi"/>
          <w:b/>
          <w:bCs/>
          <w:i/>
          <w:iCs/>
          <w:sz w:val="28"/>
          <w:szCs w:val="28"/>
        </w:rPr>
        <w:t>s.a.v</w:t>
      </w:r>
      <w:proofErr w:type="spellEnd"/>
      <w:r>
        <w:rPr>
          <w:rFonts w:asciiTheme="majorBidi" w:hAnsiTheme="majorBidi" w:cstheme="majorBidi"/>
          <w:b/>
          <w:bCs/>
          <w:i/>
          <w:iCs/>
          <w:sz w:val="28"/>
          <w:szCs w:val="28"/>
        </w:rPr>
        <w:t xml:space="preserve">.); </w:t>
      </w:r>
      <w:r>
        <w:rPr>
          <w:rFonts w:asciiTheme="majorBidi" w:hAnsiTheme="majorBidi" w:cstheme="majorBidi"/>
          <w:b/>
          <w:bCs/>
          <w:i/>
          <w:iCs/>
          <w:sz w:val="28"/>
          <w:szCs w:val="28"/>
        </w:rPr>
        <w:lastRenderedPageBreak/>
        <w:t xml:space="preserve">“önemsiz, basit, bilgisi kıt, âciz ve sefih </w:t>
      </w:r>
      <w:proofErr w:type="gramStart"/>
      <w:r>
        <w:rPr>
          <w:rFonts w:asciiTheme="majorBidi" w:hAnsiTheme="majorBidi" w:cstheme="majorBidi"/>
          <w:b/>
          <w:bCs/>
          <w:i/>
          <w:iCs/>
          <w:sz w:val="28"/>
          <w:szCs w:val="28"/>
        </w:rPr>
        <w:t>adam</w:t>
      </w:r>
      <w:r>
        <w:rPr>
          <w:rFonts w:asciiTheme="majorBidi" w:hAnsiTheme="majorBidi" w:cstheme="majorBidi"/>
          <w:i/>
          <w:iCs/>
          <w:sz w:val="28"/>
          <w:szCs w:val="28"/>
        </w:rPr>
        <w:t>(</w:t>
      </w:r>
      <w:proofErr w:type="spellStart"/>
      <w:proofErr w:type="gramEnd"/>
      <w:r>
        <w:rPr>
          <w:rFonts w:asciiTheme="majorBidi" w:hAnsiTheme="majorBidi" w:cstheme="majorBidi"/>
          <w:i/>
          <w:iCs/>
          <w:sz w:val="28"/>
          <w:szCs w:val="28"/>
        </w:rPr>
        <w:t>lar</w:t>
      </w:r>
      <w:proofErr w:type="spellEnd"/>
      <w:r>
        <w:rPr>
          <w:rFonts w:asciiTheme="majorBidi" w:hAnsiTheme="majorBidi" w:cstheme="majorBidi"/>
          <w:i/>
          <w:iCs/>
          <w:sz w:val="28"/>
          <w:szCs w:val="28"/>
        </w:rPr>
        <w:t>)</w:t>
      </w:r>
      <w:proofErr w:type="spellStart"/>
      <w:r>
        <w:rPr>
          <w:rFonts w:asciiTheme="majorBidi" w:hAnsiTheme="majorBidi" w:cstheme="majorBidi"/>
          <w:b/>
          <w:bCs/>
          <w:i/>
          <w:iCs/>
          <w:sz w:val="28"/>
          <w:szCs w:val="28"/>
        </w:rPr>
        <w:t>dır</w:t>
      </w:r>
      <w:proofErr w:type="spellEnd"/>
      <w:r>
        <w:rPr>
          <w:rFonts w:asciiTheme="majorBidi" w:hAnsiTheme="majorBidi" w:cstheme="majorBidi"/>
          <w:b/>
          <w:bCs/>
          <w:i/>
          <w:iCs/>
          <w:sz w:val="28"/>
          <w:szCs w:val="28"/>
        </w:rPr>
        <w:t>”</w:t>
      </w:r>
      <w:r>
        <w:rPr>
          <w:rStyle w:val="DipnotBavurusu"/>
          <w:rFonts w:asciiTheme="majorBidi" w:hAnsiTheme="majorBidi" w:cstheme="majorBidi"/>
          <w:b/>
          <w:bCs/>
          <w:i/>
          <w:iCs/>
          <w:sz w:val="28"/>
          <w:szCs w:val="28"/>
        </w:rPr>
        <w:footnoteReference w:id="5"/>
      </w:r>
      <w:r>
        <w:rPr>
          <w:rFonts w:asciiTheme="majorBidi" w:hAnsiTheme="majorBidi" w:cstheme="majorBidi"/>
          <w:b/>
          <w:bCs/>
          <w:i/>
          <w:iCs/>
          <w:sz w:val="28"/>
          <w:szCs w:val="28"/>
        </w:rPr>
        <w:t xml:space="preserve"> buyurdular</w:t>
      </w:r>
      <w:r>
        <w:rPr>
          <w:rFonts w:asciiTheme="majorBidi" w:hAnsiTheme="majorBidi" w:cstheme="majorBidi"/>
          <w:i/>
          <w:iCs/>
          <w:sz w:val="28"/>
          <w:szCs w:val="28"/>
        </w:rPr>
        <w:t>.”</w:t>
      </w:r>
      <w:r>
        <w:rPr>
          <w:rStyle w:val="DipnotBavurusu"/>
          <w:rFonts w:asciiTheme="majorBidi" w:hAnsiTheme="majorBidi" w:cstheme="majorBidi"/>
          <w:i/>
          <w:iCs/>
          <w:sz w:val="28"/>
          <w:szCs w:val="28"/>
        </w:rPr>
        <w:footnoteReference w:id="6"/>
      </w:r>
      <w:r>
        <w:rPr>
          <w:rFonts w:asciiTheme="majorBidi" w:hAnsiTheme="majorBidi" w:cstheme="majorBidi"/>
          <w:i/>
          <w:iCs/>
          <w:sz w:val="28"/>
          <w:szCs w:val="28"/>
        </w:rPr>
        <w:t xml:space="preserve"> </w:t>
      </w:r>
      <w:r>
        <w:rPr>
          <w:rFonts w:asciiTheme="majorBidi" w:hAnsiTheme="majorBidi" w:cstheme="majorBidi"/>
        </w:rPr>
        <w:t>(</w:t>
      </w:r>
      <w:proofErr w:type="spellStart"/>
      <w:r>
        <w:rPr>
          <w:rFonts w:asciiTheme="majorBidi" w:hAnsiTheme="majorBidi" w:cstheme="majorBidi"/>
        </w:rPr>
        <w:t>İbn</w:t>
      </w:r>
      <w:proofErr w:type="spellEnd"/>
      <w:r>
        <w:rPr>
          <w:rFonts w:asciiTheme="majorBidi" w:hAnsiTheme="majorBidi" w:cstheme="majorBidi"/>
        </w:rPr>
        <w:t xml:space="preserve"> </w:t>
      </w:r>
      <w:proofErr w:type="spellStart"/>
      <w:r>
        <w:rPr>
          <w:rFonts w:asciiTheme="majorBidi" w:hAnsiTheme="majorBidi" w:cstheme="majorBidi"/>
        </w:rPr>
        <w:t>Mâce</w:t>
      </w:r>
      <w:proofErr w:type="spellEnd"/>
      <w:r>
        <w:rPr>
          <w:rFonts w:asciiTheme="majorBidi" w:hAnsiTheme="majorBidi" w:cstheme="majorBidi"/>
        </w:rPr>
        <w:t xml:space="preserve">, </w:t>
      </w:r>
      <w:proofErr w:type="spellStart"/>
      <w:r>
        <w:rPr>
          <w:rFonts w:asciiTheme="majorBidi" w:hAnsiTheme="majorBidi" w:cstheme="majorBidi"/>
        </w:rPr>
        <w:t>Fiten</w:t>
      </w:r>
      <w:proofErr w:type="spellEnd"/>
      <w:r>
        <w:rPr>
          <w:rFonts w:asciiTheme="majorBidi" w:hAnsiTheme="majorBidi" w:cstheme="majorBidi"/>
        </w:rPr>
        <w:t xml:space="preserve">, 24; </w:t>
      </w:r>
      <w:proofErr w:type="spellStart"/>
      <w:r>
        <w:rPr>
          <w:rFonts w:asciiTheme="majorBidi" w:hAnsiTheme="majorBidi" w:cstheme="majorBidi"/>
        </w:rPr>
        <w:t>Ahmed</w:t>
      </w:r>
      <w:proofErr w:type="spellEnd"/>
      <w:r>
        <w:rPr>
          <w:rFonts w:asciiTheme="majorBidi" w:hAnsiTheme="majorBidi" w:cstheme="majorBidi"/>
        </w:rPr>
        <w:t xml:space="preserve">, II/291, 338; III/220; </w:t>
      </w:r>
      <w:proofErr w:type="spellStart"/>
      <w:r w:rsidR="00E22DB9">
        <w:rPr>
          <w:rFonts w:asciiTheme="majorBidi" w:hAnsiTheme="majorBidi" w:cstheme="majorBidi"/>
        </w:rPr>
        <w:t>Taberânî</w:t>
      </w:r>
      <w:proofErr w:type="spellEnd"/>
      <w:r w:rsidR="00E22DB9">
        <w:rPr>
          <w:rFonts w:asciiTheme="majorBidi" w:hAnsiTheme="majorBidi" w:cstheme="majorBidi"/>
        </w:rPr>
        <w:t xml:space="preserve">, </w:t>
      </w:r>
      <w:proofErr w:type="spellStart"/>
      <w:r w:rsidR="00E22DB9">
        <w:rPr>
          <w:rFonts w:asciiTheme="majorBidi" w:hAnsiTheme="majorBidi" w:cstheme="majorBidi"/>
        </w:rPr>
        <w:t>Mu’cemü’l-Kebîr</w:t>
      </w:r>
      <w:proofErr w:type="spellEnd"/>
      <w:r w:rsidR="00E22DB9">
        <w:rPr>
          <w:rFonts w:asciiTheme="majorBidi" w:hAnsiTheme="majorBidi" w:cstheme="majorBidi"/>
        </w:rPr>
        <w:t xml:space="preserve">, 18/67; </w:t>
      </w:r>
      <w:r>
        <w:rPr>
          <w:rFonts w:asciiTheme="majorBidi" w:hAnsiTheme="majorBidi" w:cstheme="majorBidi"/>
        </w:rPr>
        <w:t xml:space="preserve">Hâkim, </w:t>
      </w:r>
      <w:proofErr w:type="spellStart"/>
      <w:r>
        <w:rPr>
          <w:rFonts w:asciiTheme="majorBidi" w:hAnsiTheme="majorBidi" w:cstheme="majorBidi"/>
        </w:rPr>
        <w:t>Müstedrek</w:t>
      </w:r>
      <w:proofErr w:type="spellEnd"/>
      <w:r>
        <w:rPr>
          <w:rFonts w:asciiTheme="majorBidi" w:hAnsiTheme="majorBidi" w:cstheme="majorBidi"/>
        </w:rPr>
        <w:t>, IV/512; No: 8439; vd.).</w:t>
      </w:r>
    </w:p>
    <w:p w14:paraId="48133678" w14:textId="7BE83A7C" w:rsidR="00A778D9" w:rsidRDefault="00A778D9" w:rsidP="00A778D9">
      <w:pPr>
        <w:pStyle w:val="NormalWeb"/>
        <w:spacing w:before="0" w:beforeAutospacing="0" w:after="0" w:afterAutospacing="0" w:line="276" w:lineRule="auto"/>
        <w:ind w:firstLine="851"/>
        <w:jc w:val="both"/>
        <w:rPr>
          <w:rFonts w:asciiTheme="majorBidi" w:hAnsiTheme="majorBidi" w:cstheme="majorBidi"/>
          <w:sz w:val="28"/>
          <w:szCs w:val="28"/>
        </w:rPr>
      </w:pPr>
    </w:p>
    <w:p w14:paraId="1718ACDF" w14:textId="77144739" w:rsidR="00E22DB9" w:rsidRPr="004F6E05" w:rsidRDefault="004F6E05" w:rsidP="00A778D9">
      <w:pPr>
        <w:pStyle w:val="NormalWeb"/>
        <w:spacing w:before="0" w:beforeAutospacing="0" w:after="0" w:afterAutospacing="0" w:line="276" w:lineRule="auto"/>
        <w:ind w:firstLine="851"/>
        <w:jc w:val="both"/>
        <w:rPr>
          <w:rFonts w:asciiTheme="majorBidi" w:hAnsiTheme="majorBidi" w:cstheme="majorBidi"/>
        </w:rPr>
      </w:pPr>
      <w:r w:rsidRPr="004F6E05">
        <w:rPr>
          <w:rFonts w:asciiTheme="majorBidi" w:hAnsiTheme="majorBidi" w:cstheme="majorBidi"/>
        </w:rPr>
        <w:t>(</w:t>
      </w:r>
      <w:r w:rsidR="00E22DB9" w:rsidRPr="004F6E05">
        <w:rPr>
          <w:rFonts w:asciiTheme="majorBidi" w:hAnsiTheme="majorBidi" w:cstheme="majorBidi"/>
        </w:rPr>
        <w:t xml:space="preserve">Hâkim, hadisin isnadının sahih olduğunu bildirmiştir. </w:t>
      </w:r>
      <w:proofErr w:type="spellStart"/>
      <w:r w:rsidR="00E22DB9" w:rsidRPr="004F6E05">
        <w:rPr>
          <w:rFonts w:asciiTheme="majorBidi" w:hAnsiTheme="majorBidi" w:cstheme="majorBidi"/>
        </w:rPr>
        <w:t>Ahmed</w:t>
      </w:r>
      <w:proofErr w:type="spellEnd"/>
      <w:r w:rsidR="00E22DB9" w:rsidRPr="004F6E05">
        <w:rPr>
          <w:rFonts w:asciiTheme="majorBidi" w:hAnsiTheme="majorBidi" w:cstheme="majorBidi"/>
        </w:rPr>
        <w:t xml:space="preserve"> Muhammed Şâkir, hadisin sahih </w:t>
      </w:r>
      <w:proofErr w:type="spellStart"/>
      <w:r w:rsidR="00E22DB9" w:rsidRPr="004F6E05">
        <w:rPr>
          <w:rFonts w:asciiTheme="majorBidi" w:hAnsiTheme="majorBidi" w:cstheme="majorBidi"/>
        </w:rPr>
        <w:t>isnadla</w:t>
      </w:r>
      <w:proofErr w:type="spellEnd"/>
      <w:r w:rsidR="00E22DB9" w:rsidRPr="004F6E05">
        <w:rPr>
          <w:rFonts w:asciiTheme="majorBidi" w:hAnsiTheme="majorBidi" w:cstheme="majorBidi"/>
        </w:rPr>
        <w:t xml:space="preserve"> gelen </w:t>
      </w:r>
      <w:proofErr w:type="spellStart"/>
      <w:r w:rsidR="00E22DB9" w:rsidRPr="004F6E05">
        <w:rPr>
          <w:rFonts w:asciiTheme="majorBidi" w:hAnsiTheme="majorBidi" w:cstheme="majorBidi"/>
        </w:rPr>
        <w:t>rivâyeti</w:t>
      </w:r>
      <w:proofErr w:type="spellEnd"/>
      <w:r w:rsidR="00E22DB9" w:rsidRPr="004F6E05">
        <w:rPr>
          <w:rFonts w:asciiTheme="majorBidi" w:hAnsiTheme="majorBidi" w:cstheme="majorBidi"/>
        </w:rPr>
        <w:t xml:space="preserve"> olduğu gibi, “</w:t>
      </w:r>
      <w:proofErr w:type="spellStart"/>
      <w:r w:rsidR="00E22DB9" w:rsidRPr="004F6E05">
        <w:rPr>
          <w:rFonts w:asciiTheme="majorBidi" w:hAnsiTheme="majorBidi" w:cstheme="majorBidi"/>
          <w:b/>
          <w:bCs/>
          <w:i/>
          <w:iCs/>
        </w:rPr>
        <w:t>şâhid</w:t>
      </w:r>
      <w:proofErr w:type="spellEnd"/>
      <w:r w:rsidR="00E22DB9" w:rsidRPr="004F6E05">
        <w:rPr>
          <w:rFonts w:asciiTheme="majorBidi" w:hAnsiTheme="majorBidi" w:cstheme="majorBidi"/>
        </w:rPr>
        <w:t xml:space="preserve">” isnatları dolayısıyla </w:t>
      </w:r>
      <w:r w:rsidR="00E22DB9" w:rsidRPr="004F6E05">
        <w:rPr>
          <w:rFonts w:asciiTheme="majorBidi" w:hAnsiTheme="majorBidi" w:cstheme="majorBidi"/>
          <w:i/>
          <w:iCs/>
        </w:rPr>
        <w:t>“</w:t>
      </w:r>
      <w:proofErr w:type="spellStart"/>
      <w:r w:rsidR="00E22DB9" w:rsidRPr="004F6E05">
        <w:rPr>
          <w:rFonts w:asciiTheme="majorBidi" w:hAnsiTheme="majorBidi" w:cstheme="majorBidi"/>
          <w:i/>
          <w:iCs/>
        </w:rPr>
        <w:t>hasen</w:t>
      </w:r>
      <w:proofErr w:type="spellEnd"/>
      <w:r w:rsidR="00E22DB9" w:rsidRPr="004F6E05">
        <w:rPr>
          <w:rFonts w:asciiTheme="majorBidi" w:hAnsiTheme="majorBidi" w:cstheme="majorBidi"/>
        </w:rPr>
        <w:t>” isnada sahip olan rivayetinin de sahih hale geldiğini söylemektedir. Sonuç olarak belirtmek gerekirse, hadis sahihtir. Bu hadisle ilgili daha alt detayları, müstakil bir yazıda konu edeceğiz inşallah!</w:t>
      </w:r>
      <w:r w:rsidRPr="004F6E05">
        <w:rPr>
          <w:rFonts w:asciiTheme="majorBidi" w:hAnsiTheme="majorBidi" w:cstheme="majorBidi"/>
        </w:rPr>
        <w:t>)</w:t>
      </w:r>
      <w:r w:rsidR="00E22DB9" w:rsidRPr="004F6E05">
        <w:rPr>
          <w:rStyle w:val="DipnotBavurusu"/>
          <w:rFonts w:asciiTheme="majorBidi" w:hAnsiTheme="majorBidi" w:cstheme="majorBidi"/>
        </w:rPr>
        <w:footnoteReference w:id="7"/>
      </w:r>
    </w:p>
    <w:p w14:paraId="6BA58AA8" w14:textId="48C53B01" w:rsidR="001B12E9" w:rsidRDefault="001B12E9" w:rsidP="00A778D9">
      <w:pPr>
        <w:pStyle w:val="NormalWeb"/>
        <w:spacing w:before="0" w:beforeAutospacing="0" w:after="0" w:afterAutospacing="0" w:line="276" w:lineRule="auto"/>
        <w:ind w:firstLine="851"/>
        <w:jc w:val="both"/>
        <w:rPr>
          <w:rFonts w:asciiTheme="majorBidi" w:hAnsiTheme="majorBidi" w:cstheme="majorBidi"/>
          <w:sz w:val="28"/>
          <w:szCs w:val="28"/>
        </w:rPr>
      </w:pPr>
    </w:p>
    <w:p w14:paraId="20E99B4F" w14:textId="259324CE" w:rsidR="004C49DD" w:rsidRDefault="001B12E9" w:rsidP="00A778D9">
      <w:pPr>
        <w:pStyle w:val="NormalWeb"/>
        <w:spacing w:before="0" w:beforeAutospacing="0" w:after="0" w:afterAutospacing="0" w:line="276" w:lineRule="auto"/>
        <w:ind w:firstLine="851"/>
        <w:jc w:val="both"/>
        <w:rPr>
          <w:rFonts w:asciiTheme="majorBidi" w:hAnsiTheme="majorBidi" w:cstheme="majorBidi"/>
          <w:sz w:val="28"/>
          <w:szCs w:val="28"/>
        </w:rPr>
      </w:pPr>
      <w:r>
        <w:rPr>
          <w:rFonts w:asciiTheme="majorBidi" w:hAnsiTheme="majorBidi" w:cstheme="majorBidi"/>
          <w:sz w:val="28"/>
          <w:szCs w:val="28"/>
        </w:rPr>
        <w:t xml:space="preserve">Sonuç olarak, müsteşriklerin İslam’ı yok etmek için ortaya attıkları İslam itikadına aykırı fikirleri </w:t>
      </w:r>
      <w:r w:rsidR="001F7C44">
        <w:rPr>
          <w:rFonts w:asciiTheme="majorBidi" w:hAnsiTheme="majorBidi" w:cstheme="majorBidi"/>
          <w:sz w:val="28"/>
          <w:szCs w:val="28"/>
        </w:rPr>
        <w:t xml:space="preserve">benimseyip </w:t>
      </w:r>
      <w:r>
        <w:rPr>
          <w:rFonts w:asciiTheme="majorBidi" w:hAnsiTheme="majorBidi" w:cstheme="majorBidi"/>
          <w:sz w:val="28"/>
          <w:szCs w:val="28"/>
        </w:rPr>
        <w:t xml:space="preserve">yayma gayretinde olan bazı </w:t>
      </w:r>
      <w:r w:rsidR="004F6E05">
        <w:rPr>
          <w:rFonts w:asciiTheme="majorBidi" w:hAnsiTheme="majorBidi" w:cstheme="majorBidi"/>
          <w:sz w:val="28"/>
          <w:szCs w:val="28"/>
        </w:rPr>
        <w:t>sözde “</w:t>
      </w:r>
      <w:r>
        <w:rPr>
          <w:rFonts w:asciiTheme="majorBidi" w:hAnsiTheme="majorBidi" w:cstheme="majorBidi"/>
          <w:sz w:val="28"/>
          <w:szCs w:val="28"/>
        </w:rPr>
        <w:t>teologlar</w:t>
      </w:r>
      <w:r w:rsidR="004F6E05">
        <w:rPr>
          <w:rFonts w:asciiTheme="majorBidi" w:hAnsiTheme="majorBidi" w:cstheme="majorBidi"/>
          <w:sz w:val="28"/>
          <w:szCs w:val="28"/>
        </w:rPr>
        <w:t>”</w:t>
      </w:r>
      <w:r w:rsidR="001F7C44">
        <w:rPr>
          <w:rFonts w:asciiTheme="majorBidi" w:hAnsiTheme="majorBidi" w:cstheme="majorBidi"/>
          <w:sz w:val="28"/>
          <w:szCs w:val="28"/>
        </w:rPr>
        <w:t xml:space="preserve"> olsun, branş dışı akademisyenler olsun, hatta bunlarla birlikte gazeteci ve aydın geçinen diğer bazı çevreler</w:t>
      </w:r>
      <w:r w:rsidR="004F6E05">
        <w:rPr>
          <w:rFonts w:asciiTheme="majorBidi" w:hAnsiTheme="majorBidi" w:cstheme="majorBidi"/>
          <w:sz w:val="28"/>
          <w:szCs w:val="28"/>
        </w:rPr>
        <w:t xml:space="preserve"> olsun</w:t>
      </w:r>
      <w:r w:rsidR="001F7C44">
        <w:rPr>
          <w:rFonts w:asciiTheme="majorBidi" w:hAnsiTheme="majorBidi" w:cstheme="majorBidi"/>
          <w:sz w:val="28"/>
          <w:szCs w:val="28"/>
        </w:rPr>
        <w:t xml:space="preserve">, öylesine </w:t>
      </w:r>
      <w:r w:rsidR="004F6E05">
        <w:rPr>
          <w:rFonts w:asciiTheme="majorBidi" w:hAnsiTheme="majorBidi" w:cstheme="majorBidi"/>
          <w:sz w:val="28"/>
          <w:szCs w:val="28"/>
        </w:rPr>
        <w:t xml:space="preserve">densiz, cüretkâr ve baskın </w:t>
      </w:r>
      <w:r w:rsidR="001F7C44">
        <w:rPr>
          <w:rFonts w:asciiTheme="majorBidi" w:hAnsiTheme="majorBidi" w:cstheme="majorBidi"/>
          <w:sz w:val="28"/>
          <w:szCs w:val="28"/>
        </w:rPr>
        <w:t xml:space="preserve">bir </w:t>
      </w:r>
      <w:r w:rsidR="004F6E05">
        <w:rPr>
          <w:rFonts w:asciiTheme="majorBidi" w:hAnsiTheme="majorBidi" w:cstheme="majorBidi"/>
          <w:sz w:val="28"/>
          <w:szCs w:val="28"/>
        </w:rPr>
        <w:t>hale</w:t>
      </w:r>
      <w:r w:rsidR="001F7C44">
        <w:rPr>
          <w:rFonts w:asciiTheme="majorBidi" w:hAnsiTheme="majorBidi" w:cstheme="majorBidi"/>
          <w:sz w:val="28"/>
          <w:szCs w:val="28"/>
        </w:rPr>
        <w:t xml:space="preserve"> geldiler ki, artık İslam </w:t>
      </w:r>
      <w:proofErr w:type="spellStart"/>
      <w:r w:rsidR="001F7C44">
        <w:rPr>
          <w:rFonts w:asciiTheme="majorBidi" w:hAnsiTheme="majorBidi" w:cstheme="majorBidi"/>
          <w:sz w:val="28"/>
          <w:szCs w:val="28"/>
        </w:rPr>
        <w:t>Dini’nin</w:t>
      </w:r>
      <w:proofErr w:type="spellEnd"/>
      <w:r w:rsidR="001F7C44">
        <w:rPr>
          <w:rFonts w:asciiTheme="majorBidi" w:hAnsiTheme="majorBidi" w:cstheme="majorBidi"/>
          <w:sz w:val="28"/>
          <w:szCs w:val="28"/>
        </w:rPr>
        <w:t xml:space="preserve"> </w:t>
      </w:r>
      <w:proofErr w:type="spellStart"/>
      <w:r w:rsidR="001F7C44">
        <w:rPr>
          <w:rFonts w:asciiTheme="majorBidi" w:hAnsiTheme="majorBidi" w:cstheme="majorBidi"/>
          <w:sz w:val="28"/>
          <w:szCs w:val="28"/>
        </w:rPr>
        <w:t>itikad</w:t>
      </w:r>
      <w:proofErr w:type="spellEnd"/>
      <w:r w:rsidR="001F7C44">
        <w:rPr>
          <w:rFonts w:asciiTheme="majorBidi" w:hAnsiTheme="majorBidi" w:cstheme="majorBidi"/>
          <w:sz w:val="28"/>
          <w:szCs w:val="28"/>
        </w:rPr>
        <w:t xml:space="preserve"> ve ahkâmını usulü dairesinde anlatan, kaynaklarıyla birlikte yazıp çizen, din devlet ve millet aşığı ehil insanları, akla hayale gelmeyecek iftira ve ithamlarla mahkum ede</w:t>
      </w:r>
      <w:r w:rsidR="004F6E05">
        <w:rPr>
          <w:rFonts w:asciiTheme="majorBidi" w:hAnsiTheme="majorBidi" w:cstheme="majorBidi"/>
          <w:sz w:val="28"/>
          <w:szCs w:val="28"/>
        </w:rPr>
        <w:t xml:space="preserve">biliyorlar… </w:t>
      </w:r>
      <w:r w:rsidR="002C315C">
        <w:rPr>
          <w:rFonts w:asciiTheme="majorBidi" w:hAnsiTheme="majorBidi" w:cstheme="majorBidi"/>
          <w:sz w:val="28"/>
          <w:szCs w:val="28"/>
        </w:rPr>
        <w:t>“</w:t>
      </w:r>
      <w:r w:rsidR="002C315C" w:rsidRPr="004C49DD">
        <w:rPr>
          <w:rFonts w:asciiTheme="majorBidi" w:hAnsiTheme="majorBidi" w:cstheme="majorBidi"/>
          <w:b/>
          <w:bCs/>
          <w:i/>
          <w:iCs/>
          <w:sz w:val="28"/>
          <w:szCs w:val="28"/>
        </w:rPr>
        <w:t>Ilımlı İslam</w:t>
      </w:r>
      <w:r w:rsidR="002C315C" w:rsidRPr="004C49DD">
        <w:rPr>
          <w:rFonts w:asciiTheme="majorBidi" w:hAnsiTheme="majorBidi" w:cstheme="majorBidi"/>
          <w:b/>
          <w:bCs/>
          <w:sz w:val="28"/>
          <w:szCs w:val="28"/>
        </w:rPr>
        <w:t>”</w:t>
      </w:r>
      <w:r w:rsidR="002C315C">
        <w:rPr>
          <w:rFonts w:asciiTheme="majorBidi" w:hAnsiTheme="majorBidi" w:cstheme="majorBidi"/>
          <w:sz w:val="28"/>
          <w:szCs w:val="28"/>
        </w:rPr>
        <w:t xml:space="preserve"> ve “</w:t>
      </w:r>
      <w:r w:rsidR="002C315C" w:rsidRPr="004C49DD">
        <w:rPr>
          <w:rFonts w:asciiTheme="majorBidi" w:hAnsiTheme="majorBidi" w:cstheme="majorBidi"/>
          <w:b/>
          <w:bCs/>
          <w:i/>
          <w:iCs/>
          <w:sz w:val="28"/>
          <w:szCs w:val="28"/>
        </w:rPr>
        <w:t>Dinler Arası Diyalog</w:t>
      </w:r>
      <w:r w:rsidR="002C315C">
        <w:rPr>
          <w:rFonts w:asciiTheme="majorBidi" w:hAnsiTheme="majorBidi" w:cstheme="majorBidi"/>
          <w:sz w:val="28"/>
          <w:szCs w:val="28"/>
        </w:rPr>
        <w:t>” ihanetleri yanında “</w:t>
      </w:r>
      <w:r w:rsidR="002C315C" w:rsidRPr="004C49DD">
        <w:rPr>
          <w:rFonts w:asciiTheme="majorBidi" w:hAnsiTheme="majorBidi" w:cstheme="majorBidi"/>
          <w:b/>
          <w:bCs/>
          <w:i/>
          <w:iCs/>
          <w:sz w:val="28"/>
          <w:szCs w:val="28"/>
        </w:rPr>
        <w:t>tarihsellik</w:t>
      </w:r>
      <w:r w:rsidR="002C315C">
        <w:rPr>
          <w:rFonts w:asciiTheme="majorBidi" w:hAnsiTheme="majorBidi" w:cstheme="majorBidi"/>
          <w:sz w:val="28"/>
          <w:szCs w:val="28"/>
        </w:rPr>
        <w:t xml:space="preserve">” inkarcılığını da benimseyen </w:t>
      </w:r>
      <w:r w:rsidR="004F6E05">
        <w:rPr>
          <w:rFonts w:asciiTheme="majorBidi" w:hAnsiTheme="majorBidi" w:cstheme="majorBidi"/>
          <w:sz w:val="28"/>
          <w:szCs w:val="28"/>
        </w:rPr>
        <w:t xml:space="preserve">bu </w:t>
      </w:r>
      <w:r w:rsidR="002C315C">
        <w:rPr>
          <w:rFonts w:asciiTheme="majorBidi" w:hAnsiTheme="majorBidi" w:cstheme="majorBidi"/>
          <w:sz w:val="28"/>
          <w:szCs w:val="28"/>
        </w:rPr>
        <w:t xml:space="preserve">sapkın </w:t>
      </w:r>
      <w:r w:rsidR="004C49DD">
        <w:rPr>
          <w:rFonts w:asciiTheme="majorBidi" w:hAnsiTheme="majorBidi" w:cstheme="majorBidi"/>
          <w:sz w:val="28"/>
          <w:szCs w:val="28"/>
        </w:rPr>
        <w:t>güruhtan</w:t>
      </w:r>
      <w:r w:rsidR="002C315C">
        <w:rPr>
          <w:rFonts w:asciiTheme="majorBidi" w:hAnsiTheme="majorBidi" w:cstheme="majorBidi"/>
          <w:sz w:val="28"/>
          <w:szCs w:val="28"/>
        </w:rPr>
        <w:t xml:space="preserve"> sadır olan baskı</w:t>
      </w:r>
      <w:r w:rsidR="004C49DD">
        <w:rPr>
          <w:rFonts w:asciiTheme="majorBidi" w:hAnsiTheme="majorBidi" w:cstheme="majorBidi"/>
          <w:sz w:val="28"/>
          <w:szCs w:val="28"/>
        </w:rPr>
        <w:t xml:space="preserve">, </w:t>
      </w:r>
      <w:r w:rsidR="002C315C">
        <w:rPr>
          <w:rFonts w:asciiTheme="majorBidi" w:hAnsiTheme="majorBidi" w:cstheme="majorBidi"/>
          <w:sz w:val="28"/>
          <w:szCs w:val="28"/>
        </w:rPr>
        <w:t>sindirme ve yıldırma</w:t>
      </w:r>
      <w:r w:rsidR="004F6E05">
        <w:rPr>
          <w:rFonts w:asciiTheme="majorBidi" w:hAnsiTheme="majorBidi" w:cstheme="majorBidi"/>
          <w:sz w:val="28"/>
          <w:szCs w:val="28"/>
        </w:rPr>
        <w:t xml:space="preserve"> hareketleri,</w:t>
      </w:r>
      <w:r w:rsidR="002C315C">
        <w:rPr>
          <w:rFonts w:asciiTheme="majorBidi" w:hAnsiTheme="majorBidi" w:cstheme="majorBidi"/>
          <w:sz w:val="28"/>
          <w:szCs w:val="28"/>
        </w:rPr>
        <w:t xml:space="preserve"> o kadar ilerlemiştir ki, </w:t>
      </w:r>
      <w:r w:rsidR="004C49DD">
        <w:rPr>
          <w:rFonts w:asciiTheme="majorBidi" w:hAnsiTheme="majorBidi" w:cstheme="majorBidi"/>
          <w:sz w:val="28"/>
          <w:szCs w:val="28"/>
        </w:rPr>
        <w:t>en son bu şeni’ hareket, iftira ve asılsız ithamlarla</w:t>
      </w:r>
      <w:r w:rsidR="004F6E05">
        <w:rPr>
          <w:rFonts w:asciiTheme="majorBidi" w:hAnsiTheme="majorBidi" w:cstheme="majorBidi"/>
          <w:sz w:val="28"/>
          <w:szCs w:val="28"/>
        </w:rPr>
        <w:t>,</w:t>
      </w:r>
      <w:r w:rsidR="004C49DD">
        <w:rPr>
          <w:rFonts w:asciiTheme="majorBidi" w:hAnsiTheme="majorBidi" w:cstheme="majorBidi"/>
          <w:sz w:val="28"/>
          <w:szCs w:val="28"/>
        </w:rPr>
        <w:t xml:space="preserve"> </w:t>
      </w:r>
      <w:r w:rsidR="004F6E05">
        <w:rPr>
          <w:rFonts w:asciiTheme="majorBidi" w:hAnsiTheme="majorBidi" w:cstheme="majorBidi"/>
          <w:sz w:val="28"/>
          <w:szCs w:val="28"/>
        </w:rPr>
        <w:t xml:space="preserve">objektif, masum ve vatansever ilim adamları üzerine </w:t>
      </w:r>
      <w:r w:rsidR="004C49DD" w:rsidRPr="00273CB1">
        <w:rPr>
          <w:rFonts w:asciiTheme="majorBidi" w:hAnsiTheme="majorBidi" w:cstheme="majorBidi"/>
          <w:b/>
          <w:bCs/>
          <w:sz w:val="28"/>
          <w:szCs w:val="28"/>
        </w:rPr>
        <w:t>Devlet makamlarını</w:t>
      </w:r>
      <w:r w:rsidR="002C315C" w:rsidRPr="00273CB1">
        <w:rPr>
          <w:rFonts w:asciiTheme="majorBidi" w:hAnsiTheme="majorBidi" w:cstheme="majorBidi"/>
          <w:b/>
          <w:bCs/>
          <w:sz w:val="28"/>
          <w:szCs w:val="28"/>
        </w:rPr>
        <w:t xml:space="preserve"> kışkırtma</w:t>
      </w:r>
      <w:r w:rsidR="004C49DD" w:rsidRPr="00273CB1">
        <w:rPr>
          <w:rFonts w:asciiTheme="majorBidi" w:hAnsiTheme="majorBidi" w:cstheme="majorBidi"/>
          <w:b/>
          <w:bCs/>
          <w:sz w:val="28"/>
          <w:szCs w:val="28"/>
        </w:rPr>
        <w:t xml:space="preserve">ya kadar </w:t>
      </w:r>
      <w:r w:rsidR="004F6E05" w:rsidRPr="00273CB1">
        <w:rPr>
          <w:rFonts w:asciiTheme="majorBidi" w:hAnsiTheme="majorBidi" w:cstheme="majorBidi"/>
          <w:b/>
          <w:bCs/>
          <w:sz w:val="28"/>
          <w:szCs w:val="28"/>
        </w:rPr>
        <w:t>varmıştır</w:t>
      </w:r>
      <w:r w:rsidR="004C49DD">
        <w:rPr>
          <w:rFonts w:asciiTheme="majorBidi" w:hAnsiTheme="majorBidi" w:cstheme="majorBidi"/>
          <w:sz w:val="28"/>
          <w:szCs w:val="28"/>
        </w:rPr>
        <w:t xml:space="preserve">. </w:t>
      </w:r>
      <w:r w:rsidR="00447635">
        <w:rPr>
          <w:rFonts w:asciiTheme="majorBidi" w:hAnsiTheme="majorBidi" w:cstheme="majorBidi"/>
          <w:sz w:val="28"/>
          <w:szCs w:val="28"/>
        </w:rPr>
        <w:t xml:space="preserve">Bu memlekette hakkı haykıran, milli ve manevi değerlerini önceleyen dürüst ilim adamları sindirilir yok edilirse, o zaman Vatikan inancı Anadolu’ya </w:t>
      </w:r>
      <w:r w:rsidR="00DC0B90">
        <w:rPr>
          <w:rFonts w:asciiTheme="majorBidi" w:hAnsiTheme="majorBidi" w:cstheme="majorBidi"/>
          <w:sz w:val="28"/>
          <w:szCs w:val="28"/>
        </w:rPr>
        <w:t>hâkim</w:t>
      </w:r>
      <w:r w:rsidR="00447635">
        <w:rPr>
          <w:rFonts w:asciiTheme="majorBidi" w:hAnsiTheme="majorBidi" w:cstheme="majorBidi"/>
          <w:sz w:val="28"/>
          <w:szCs w:val="28"/>
        </w:rPr>
        <w:t xml:space="preserve"> olur, “</w:t>
      </w:r>
      <w:r w:rsidR="00447635" w:rsidRPr="00DC0B90">
        <w:rPr>
          <w:rFonts w:asciiTheme="majorBidi" w:hAnsiTheme="majorBidi" w:cstheme="majorBidi"/>
          <w:b/>
          <w:bCs/>
          <w:i/>
          <w:iCs/>
          <w:sz w:val="28"/>
          <w:szCs w:val="28"/>
        </w:rPr>
        <w:t>Papa</w:t>
      </w:r>
      <w:r w:rsidR="00447635">
        <w:rPr>
          <w:rFonts w:asciiTheme="majorBidi" w:hAnsiTheme="majorBidi" w:cstheme="majorBidi"/>
          <w:sz w:val="28"/>
          <w:szCs w:val="28"/>
        </w:rPr>
        <w:t>” da gelir İstanbul ya da İzmir’e taht</w:t>
      </w:r>
      <w:r w:rsidR="00DC0B90">
        <w:rPr>
          <w:rFonts w:asciiTheme="majorBidi" w:hAnsiTheme="majorBidi" w:cstheme="majorBidi"/>
          <w:sz w:val="28"/>
          <w:szCs w:val="28"/>
        </w:rPr>
        <w:t>ını</w:t>
      </w:r>
      <w:r w:rsidR="00447635">
        <w:rPr>
          <w:rFonts w:asciiTheme="majorBidi" w:hAnsiTheme="majorBidi" w:cstheme="majorBidi"/>
          <w:sz w:val="28"/>
          <w:szCs w:val="28"/>
        </w:rPr>
        <w:t xml:space="preserve"> kurar…</w:t>
      </w:r>
      <w:r w:rsidR="00DC0B90">
        <w:rPr>
          <w:rFonts w:asciiTheme="majorBidi" w:hAnsiTheme="majorBidi" w:cstheme="majorBidi"/>
          <w:sz w:val="28"/>
          <w:szCs w:val="28"/>
        </w:rPr>
        <w:t xml:space="preserve"> </w:t>
      </w:r>
      <w:r w:rsidR="00D05F45">
        <w:rPr>
          <w:rFonts w:asciiTheme="majorBidi" w:hAnsiTheme="majorBidi" w:cstheme="majorBidi"/>
          <w:sz w:val="28"/>
          <w:szCs w:val="28"/>
        </w:rPr>
        <w:t>Devletimizin ve milletimizin uyanıklığı ile bu hayallerine erişemeyecekler inşallah!</w:t>
      </w:r>
    </w:p>
    <w:p w14:paraId="0B47E58A" w14:textId="77777777" w:rsidR="004C49DD" w:rsidRDefault="004C49DD" w:rsidP="00A778D9">
      <w:pPr>
        <w:pStyle w:val="NormalWeb"/>
        <w:spacing w:before="0" w:beforeAutospacing="0" w:after="0" w:afterAutospacing="0" w:line="276" w:lineRule="auto"/>
        <w:ind w:firstLine="851"/>
        <w:jc w:val="both"/>
        <w:rPr>
          <w:rFonts w:asciiTheme="majorBidi" w:hAnsiTheme="majorBidi" w:cstheme="majorBidi"/>
          <w:sz w:val="28"/>
          <w:szCs w:val="28"/>
        </w:rPr>
      </w:pPr>
    </w:p>
    <w:p w14:paraId="51756576" w14:textId="5EBB36D6" w:rsidR="001B12E9" w:rsidRPr="001B12E9" w:rsidRDefault="004C49DD" w:rsidP="00A778D9">
      <w:pPr>
        <w:pStyle w:val="NormalWeb"/>
        <w:spacing w:before="0" w:beforeAutospacing="0" w:after="0" w:afterAutospacing="0" w:line="276" w:lineRule="auto"/>
        <w:ind w:firstLine="851"/>
        <w:jc w:val="both"/>
        <w:rPr>
          <w:rFonts w:asciiTheme="majorBidi" w:hAnsiTheme="majorBidi" w:cstheme="majorBidi"/>
          <w:sz w:val="28"/>
          <w:szCs w:val="28"/>
        </w:rPr>
      </w:pPr>
      <w:r>
        <w:rPr>
          <w:rFonts w:asciiTheme="majorBidi" w:hAnsiTheme="majorBidi" w:cstheme="majorBidi"/>
          <w:sz w:val="28"/>
          <w:szCs w:val="28"/>
        </w:rPr>
        <w:lastRenderedPageBreak/>
        <w:t xml:space="preserve">Fikre fikirle cevap verecek kadar bile beceri ve cesareti olmayan zavallıların içine düştükleri bu durum, din, devlet ve millet açısından büyük bir felakettir. </w:t>
      </w:r>
      <w:r w:rsidR="002C315C">
        <w:rPr>
          <w:rFonts w:asciiTheme="majorBidi" w:hAnsiTheme="majorBidi" w:cstheme="majorBidi"/>
          <w:sz w:val="28"/>
          <w:szCs w:val="28"/>
        </w:rPr>
        <w:t xml:space="preserve"> </w:t>
      </w:r>
      <w:r>
        <w:rPr>
          <w:rFonts w:asciiTheme="majorBidi" w:hAnsiTheme="majorBidi" w:cstheme="majorBidi"/>
          <w:sz w:val="28"/>
          <w:szCs w:val="28"/>
        </w:rPr>
        <w:t xml:space="preserve">Bu baskı ve sindirmeler neticesinde yakında hiç kimse, değil </w:t>
      </w:r>
      <w:proofErr w:type="spellStart"/>
      <w:r w:rsidR="002C315C">
        <w:rPr>
          <w:rFonts w:asciiTheme="majorBidi" w:hAnsiTheme="majorBidi" w:cstheme="majorBidi"/>
          <w:sz w:val="28"/>
          <w:szCs w:val="28"/>
        </w:rPr>
        <w:t>Ehl</w:t>
      </w:r>
      <w:proofErr w:type="spellEnd"/>
      <w:r w:rsidR="002C315C">
        <w:rPr>
          <w:rFonts w:asciiTheme="majorBidi" w:hAnsiTheme="majorBidi" w:cstheme="majorBidi"/>
          <w:sz w:val="28"/>
          <w:szCs w:val="28"/>
        </w:rPr>
        <w:t>-i Sünnet itikadını anlat</w:t>
      </w:r>
      <w:r>
        <w:rPr>
          <w:rFonts w:asciiTheme="majorBidi" w:hAnsiTheme="majorBidi" w:cstheme="majorBidi"/>
          <w:sz w:val="28"/>
          <w:szCs w:val="28"/>
        </w:rPr>
        <w:t>mak ve savunmak, bu itidal yolunu</w:t>
      </w:r>
      <w:r w:rsidR="00DC0B90">
        <w:rPr>
          <w:rFonts w:asciiTheme="majorBidi" w:hAnsiTheme="majorBidi" w:cstheme="majorBidi"/>
          <w:sz w:val="28"/>
          <w:szCs w:val="28"/>
        </w:rPr>
        <w:t>n</w:t>
      </w:r>
      <w:r>
        <w:rPr>
          <w:rFonts w:asciiTheme="majorBidi" w:hAnsiTheme="majorBidi" w:cstheme="majorBidi"/>
          <w:sz w:val="28"/>
          <w:szCs w:val="28"/>
        </w:rPr>
        <w:t xml:space="preserve"> adını bile anamaz hale gelecektir</w:t>
      </w:r>
      <w:r w:rsidR="00DC0B90">
        <w:rPr>
          <w:rFonts w:asciiTheme="majorBidi" w:hAnsiTheme="majorBidi" w:cstheme="majorBidi"/>
          <w:sz w:val="28"/>
          <w:szCs w:val="28"/>
        </w:rPr>
        <w:t>…</w:t>
      </w:r>
      <w:r>
        <w:rPr>
          <w:rFonts w:asciiTheme="majorBidi" w:hAnsiTheme="majorBidi" w:cstheme="majorBidi"/>
          <w:sz w:val="28"/>
          <w:szCs w:val="28"/>
        </w:rPr>
        <w:t xml:space="preserve"> </w:t>
      </w:r>
      <w:r w:rsidR="00DC0B90">
        <w:rPr>
          <w:rFonts w:asciiTheme="majorBidi" w:hAnsiTheme="majorBidi" w:cstheme="majorBidi"/>
          <w:sz w:val="28"/>
          <w:szCs w:val="28"/>
        </w:rPr>
        <w:t>Hatta günümüzde</w:t>
      </w:r>
      <w:r>
        <w:rPr>
          <w:rFonts w:asciiTheme="majorBidi" w:hAnsiTheme="majorBidi" w:cstheme="majorBidi"/>
          <w:sz w:val="28"/>
          <w:szCs w:val="28"/>
        </w:rPr>
        <w:t xml:space="preserve"> </w:t>
      </w:r>
      <w:r w:rsidR="00DC0B90">
        <w:rPr>
          <w:rFonts w:asciiTheme="majorBidi" w:hAnsiTheme="majorBidi" w:cstheme="majorBidi"/>
          <w:sz w:val="28"/>
          <w:szCs w:val="28"/>
        </w:rPr>
        <w:t xml:space="preserve">bu aşamaya </w:t>
      </w:r>
      <w:r>
        <w:rPr>
          <w:rFonts w:asciiTheme="majorBidi" w:hAnsiTheme="majorBidi" w:cstheme="majorBidi"/>
          <w:sz w:val="28"/>
          <w:szCs w:val="28"/>
        </w:rPr>
        <w:t xml:space="preserve">gelmiştir </w:t>
      </w:r>
      <w:r w:rsidR="00DC0B90">
        <w:rPr>
          <w:rFonts w:asciiTheme="majorBidi" w:hAnsiTheme="majorBidi" w:cstheme="majorBidi"/>
          <w:sz w:val="28"/>
          <w:szCs w:val="28"/>
        </w:rPr>
        <w:t>bile</w:t>
      </w:r>
      <w:r>
        <w:rPr>
          <w:rFonts w:asciiTheme="majorBidi" w:hAnsiTheme="majorBidi" w:cstheme="majorBidi"/>
          <w:sz w:val="28"/>
          <w:szCs w:val="28"/>
        </w:rPr>
        <w:t xml:space="preserve">… </w:t>
      </w:r>
      <w:r w:rsidR="002C315C">
        <w:rPr>
          <w:rFonts w:asciiTheme="majorBidi" w:hAnsiTheme="majorBidi" w:cstheme="majorBidi"/>
          <w:sz w:val="28"/>
          <w:szCs w:val="28"/>
        </w:rPr>
        <w:t xml:space="preserve">Bir ülkede, birlik ve beraberliği sağlayan, halkla idare arasında </w:t>
      </w:r>
      <w:r w:rsidR="00DC0B90">
        <w:rPr>
          <w:rFonts w:asciiTheme="majorBidi" w:hAnsiTheme="majorBidi" w:cstheme="majorBidi"/>
          <w:sz w:val="28"/>
          <w:szCs w:val="28"/>
        </w:rPr>
        <w:t xml:space="preserve">ve bizzat halk arasında </w:t>
      </w:r>
      <w:r w:rsidR="00741674">
        <w:rPr>
          <w:rFonts w:asciiTheme="majorBidi" w:hAnsiTheme="majorBidi" w:cstheme="majorBidi"/>
          <w:sz w:val="28"/>
          <w:szCs w:val="28"/>
        </w:rPr>
        <w:t xml:space="preserve">adeta bir çimento </w:t>
      </w:r>
      <w:r w:rsidR="00DC0B90">
        <w:rPr>
          <w:rFonts w:asciiTheme="majorBidi" w:hAnsiTheme="majorBidi" w:cstheme="majorBidi"/>
          <w:sz w:val="28"/>
          <w:szCs w:val="28"/>
        </w:rPr>
        <w:t>rolü oynayarak</w:t>
      </w:r>
      <w:r w:rsidR="002C315C">
        <w:rPr>
          <w:rFonts w:asciiTheme="majorBidi" w:hAnsiTheme="majorBidi" w:cstheme="majorBidi"/>
          <w:sz w:val="28"/>
          <w:szCs w:val="28"/>
        </w:rPr>
        <w:t xml:space="preserve"> huzur ve asayişin teminatı olduğu tarih boyunca </w:t>
      </w:r>
      <w:r w:rsidR="00DC0B90">
        <w:rPr>
          <w:rFonts w:asciiTheme="majorBidi" w:hAnsiTheme="majorBidi" w:cstheme="majorBidi"/>
          <w:sz w:val="28"/>
          <w:szCs w:val="28"/>
        </w:rPr>
        <w:t>ispat</w:t>
      </w:r>
      <w:r w:rsidR="002C315C">
        <w:rPr>
          <w:rFonts w:asciiTheme="majorBidi" w:hAnsiTheme="majorBidi" w:cstheme="majorBidi"/>
          <w:sz w:val="28"/>
          <w:szCs w:val="28"/>
        </w:rPr>
        <w:t xml:space="preserve">lanmış olan </w:t>
      </w:r>
      <w:proofErr w:type="spellStart"/>
      <w:r w:rsidR="002C315C">
        <w:rPr>
          <w:rFonts w:asciiTheme="majorBidi" w:hAnsiTheme="majorBidi" w:cstheme="majorBidi"/>
          <w:sz w:val="28"/>
          <w:szCs w:val="28"/>
        </w:rPr>
        <w:t>Ehl</w:t>
      </w:r>
      <w:proofErr w:type="spellEnd"/>
      <w:r w:rsidR="002C315C">
        <w:rPr>
          <w:rFonts w:asciiTheme="majorBidi" w:hAnsiTheme="majorBidi" w:cstheme="majorBidi"/>
          <w:sz w:val="28"/>
          <w:szCs w:val="28"/>
        </w:rPr>
        <w:t xml:space="preserve">-i Sünnet itikadı </w:t>
      </w:r>
      <w:r w:rsidR="00ED5B59">
        <w:rPr>
          <w:rFonts w:asciiTheme="majorBidi" w:hAnsiTheme="majorBidi" w:cstheme="majorBidi"/>
          <w:sz w:val="28"/>
          <w:szCs w:val="28"/>
        </w:rPr>
        <w:t>mahkûm</w:t>
      </w:r>
      <w:r>
        <w:rPr>
          <w:rFonts w:asciiTheme="majorBidi" w:hAnsiTheme="majorBidi" w:cstheme="majorBidi"/>
          <w:sz w:val="28"/>
          <w:szCs w:val="28"/>
        </w:rPr>
        <w:t xml:space="preserve"> edilirse, Allah muhafaza bundan</w:t>
      </w:r>
      <w:r w:rsidR="00741674">
        <w:rPr>
          <w:rFonts w:asciiTheme="majorBidi" w:hAnsiTheme="majorBidi" w:cstheme="majorBidi"/>
          <w:sz w:val="28"/>
          <w:szCs w:val="28"/>
        </w:rPr>
        <w:t>,</w:t>
      </w:r>
      <w:r>
        <w:rPr>
          <w:rFonts w:asciiTheme="majorBidi" w:hAnsiTheme="majorBidi" w:cstheme="majorBidi"/>
          <w:sz w:val="28"/>
          <w:szCs w:val="28"/>
        </w:rPr>
        <w:t xml:space="preserve"> top </w:t>
      </w:r>
      <w:r w:rsidR="00DC0B90">
        <w:rPr>
          <w:rFonts w:asciiTheme="majorBidi" w:hAnsiTheme="majorBidi" w:cstheme="majorBidi"/>
          <w:sz w:val="28"/>
          <w:szCs w:val="28"/>
        </w:rPr>
        <w:t>yekûn</w:t>
      </w:r>
      <w:r>
        <w:rPr>
          <w:rFonts w:asciiTheme="majorBidi" w:hAnsiTheme="majorBidi" w:cstheme="majorBidi"/>
          <w:sz w:val="28"/>
          <w:szCs w:val="28"/>
        </w:rPr>
        <w:t xml:space="preserve"> devlet ve millet zarar görür. </w:t>
      </w:r>
    </w:p>
    <w:p w14:paraId="7226D1BD" w14:textId="77777777" w:rsidR="00E22DB9" w:rsidRDefault="00E22DB9" w:rsidP="00A778D9">
      <w:pPr>
        <w:pStyle w:val="NormalWeb"/>
        <w:spacing w:before="0" w:beforeAutospacing="0" w:after="0" w:afterAutospacing="0" w:line="276" w:lineRule="auto"/>
        <w:ind w:firstLine="851"/>
        <w:jc w:val="both"/>
        <w:rPr>
          <w:rFonts w:asciiTheme="majorBidi" w:hAnsiTheme="majorBidi" w:cstheme="majorBidi"/>
          <w:sz w:val="28"/>
          <w:szCs w:val="28"/>
        </w:rPr>
      </w:pPr>
    </w:p>
    <w:p w14:paraId="241D6978" w14:textId="77777777" w:rsidR="00A778D9" w:rsidRDefault="00A778D9" w:rsidP="00A778D9">
      <w:pPr>
        <w:pStyle w:val="NormalWeb"/>
        <w:spacing w:before="0" w:beforeAutospacing="0" w:after="0" w:afterAutospacing="0" w:line="276" w:lineRule="auto"/>
        <w:ind w:firstLine="851"/>
        <w:jc w:val="both"/>
        <w:rPr>
          <w:rFonts w:asciiTheme="majorBidi" w:hAnsiTheme="majorBidi" w:cstheme="majorBidi"/>
          <w:sz w:val="28"/>
          <w:szCs w:val="28"/>
        </w:rPr>
      </w:pPr>
      <w:r>
        <w:rPr>
          <w:rFonts w:asciiTheme="majorBidi" w:hAnsiTheme="majorBidi" w:cstheme="majorBidi"/>
          <w:sz w:val="28"/>
          <w:szCs w:val="28"/>
        </w:rPr>
        <w:t xml:space="preserve">Allah encamımızı hayreylesin. Hepimizin ahvalini ıslah eylesin! Dinimizi gereği şekilde anlayıp, en güzel şekilde, Allah rızası için yasabilmeyi ve yaşatabilmeyi; dinimize, devletimize, vatanımıza ve milletimize de sahip çıkabilmeyi nasip eylesin. Âmin! </w:t>
      </w:r>
    </w:p>
    <w:p w14:paraId="517AD263" w14:textId="77777777" w:rsidR="00991997" w:rsidRDefault="00991997" w:rsidP="00991997">
      <w:pPr>
        <w:pStyle w:val="NormalWeb"/>
        <w:spacing w:before="0" w:beforeAutospacing="0" w:after="0" w:afterAutospacing="0" w:line="276" w:lineRule="auto"/>
        <w:ind w:firstLine="851"/>
        <w:jc w:val="both"/>
        <w:rPr>
          <w:rFonts w:asciiTheme="majorBidi" w:hAnsiTheme="majorBidi" w:cstheme="majorBidi"/>
          <w:sz w:val="28"/>
          <w:szCs w:val="28"/>
        </w:rPr>
      </w:pPr>
    </w:p>
    <w:bookmarkEnd w:id="0"/>
    <w:p w14:paraId="282CE3D7" w14:textId="77777777" w:rsidR="00991997" w:rsidRPr="00FE0B91" w:rsidRDefault="00991997" w:rsidP="00991997">
      <w:pPr>
        <w:spacing w:after="0" w:line="276" w:lineRule="auto"/>
        <w:ind w:left="57" w:firstLine="709"/>
        <w:jc w:val="both"/>
        <w:rPr>
          <w:rFonts w:asciiTheme="majorBidi" w:hAnsiTheme="majorBidi" w:cstheme="majorBidi"/>
          <w:sz w:val="28"/>
          <w:szCs w:val="28"/>
        </w:rPr>
      </w:pPr>
    </w:p>
    <w:p w14:paraId="5D2D862C" w14:textId="33420864" w:rsidR="00991997" w:rsidRPr="00FE0B91" w:rsidRDefault="00DC0B90" w:rsidP="00991997">
      <w:pPr>
        <w:keepNext/>
        <w:spacing w:after="0" w:line="276" w:lineRule="auto"/>
        <w:ind w:firstLine="851"/>
        <w:jc w:val="both"/>
        <w:rPr>
          <w:rFonts w:asciiTheme="majorBidi" w:hAnsiTheme="majorBidi" w:cstheme="majorBidi"/>
          <w:sz w:val="28"/>
          <w:szCs w:val="28"/>
        </w:rPr>
      </w:pPr>
      <w:r>
        <w:rPr>
          <w:rFonts w:asciiTheme="majorBidi" w:hAnsiTheme="majorBidi" w:cstheme="majorBidi"/>
          <w:sz w:val="28"/>
          <w:szCs w:val="28"/>
        </w:rPr>
        <w:t>07</w:t>
      </w:r>
      <w:r w:rsidR="00991997" w:rsidRPr="00FE0B91">
        <w:rPr>
          <w:rFonts w:asciiTheme="majorBidi" w:hAnsiTheme="majorBidi" w:cstheme="majorBidi"/>
          <w:sz w:val="28"/>
          <w:szCs w:val="28"/>
        </w:rPr>
        <w:t>.01.2021</w:t>
      </w:r>
    </w:p>
    <w:p w14:paraId="3681225F" w14:textId="77777777" w:rsidR="00991997" w:rsidRPr="00FE0B91" w:rsidRDefault="00991997" w:rsidP="00991997">
      <w:pPr>
        <w:keepNext/>
        <w:spacing w:after="0" w:line="276" w:lineRule="auto"/>
        <w:ind w:firstLine="851"/>
        <w:jc w:val="both"/>
        <w:rPr>
          <w:rFonts w:asciiTheme="majorBidi" w:hAnsiTheme="majorBidi" w:cstheme="majorBidi"/>
          <w:sz w:val="28"/>
          <w:szCs w:val="28"/>
        </w:rPr>
      </w:pPr>
    </w:p>
    <w:p w14:paraId="13106EEE" w14:textId="77777777" w:rsidR="00991997" w:rsidRPr="00FE0B91" w:rsidRDefault="00991997" w:rsidP="00991997">
      <w:pPr>
        <w:keepNext/>
        <w:spacing w:after="0" w:line="276" w:lineRule="auto"/>
        <w:ind w:firstLine="851"/>
        <w:jc w:val="both"/>
        <w:rPr>
          <w:rFonts w:asciiTheme="majorBidi" w:hAnsiTheme="majorBidi" w:cstheme="majorBidi"/>
          <w:b/>
          <w:bCs/>
          <w:sz w:val="28"/>
          <w:szCs w:val="28"/>
        </w:rPr>
      </w:pPr>
      <w:r w:rsidRPr="00FE0B91">
        <w:rPr>
          <w:rFonts w:asciiTheme="majorBidi" w:hAnsiTheme="majorBidi" w:cstheme="majorBidi"/>
          <w:b/>
          <w:bCs/>
          <w:sz w:val="28"/>
          <w:szCs w:val="28"/>
        </w:rPr>
        <w:t>Dr. Ahmet GELİŞGEN</w:t>
      </w:r>
    </w:p>
    <w:p w14:paraId="787C60D2" w14:textId="77777777" w:rsidR="00991997" w:rsidRPr="00FE0B91" w:rsidRDefault="00991997" w:rsidP="00991997">
      <w:pPr>
        <w:keepNext/>
        <w:spacing w:after="0" w:line="276" w:lineRule="auto"/>
        <w:ind w:firstLine="851"/>
        <w:jc w:val="both"/>
        <w:rPr>
          <w:rFonts w:asciiTheme="majorBidi" w:hAnsiTheme="majorBidi" w:cstheme="majorBidi"/>
          <w:b/>
          <w:bCs/>
          <w:sz w:val="28"/>
          <w:szCs w:val="28"/>
        </w:rPr>
      </w:pPr>
    </w:p>
    <w:p w14:paraId="569B599D" w14:textId="77777777" w:rsidR="00991997" w:rsidRPr="00FE0B91" w:rsidRDefault="006B5983" w:rsidP="00991997">
      <w:pPr>
        <w:keepNext/>
        <w:spacing w:after="0" w:line="276" w:lineRule="auto"/>
        <w:ind w:firstLine="851"/>
        <w:jc w:val="both"/>
        <w:rPr>
          <w:rFonts w:asciiTheme="majorBidi" w:hAnsiTheme="majorBidi" w:cstheme="majorBidi"/>
          <w:sz w:val="28"/>
          <w:szCs w:val="28"/>
        </w:rPr>
      </w:pPr>
      <w:hyperlink r:id="rId6" w:history="1">
        <w:r w:rsidR="00991997" w:rsidRPr="00FE0B91">
          <w:rPr>
            <w:rStyle w:val="Kpr"/>
            <w:rFonts w:asciiTheme="majorBidi" w:hAnsiTheme="majorBidi" w:cstheme="majorBidi"/>
            <w:sz w:val="28"/>
            <w:szCs w:val="28"/>
          </w:rPr>
          <w:t>www.ahmetgelisgen.com</w:t>
        </w:r>
      </w:hyperlink>
    </w:p>
    <w:p w14:paraId="20C9C9A8" w14:textId="77777777" w:rsidR="00991997" w:rsidRPr="00FE0B91" w:rsidRDefault="00991997" w:rsidP="00991997">
      <w:pPr>
        <w:keepNext/>
        <w:spacing w:after="0" w:line="276" w:lineRule="auto"/>
        <w:ind w:firstLine="851"/>
        <w:jc w:val="both"/>
        <w:rPr>
          <w:rFonts w:asciiTheme="majorBidi" w:hAnsiTheme="majorBidi" w:cstheme="majorBidi"/>
          <w:sz w:val="28"/>
          <w:szCs w:val="28"/>
        </w:rPr>
      </w:pPr>
    </w:p>
    <w:p w14:paraId="0281CB6B" w14:textId="77777777" w:rsidR="00CE1531" w:rsidRPr="007F0679" w:rsidRDefault="00CE1531" w:rsidP="007F0679"/>
    <w:sectPr w:rsidR="00CE1531" w:rsidRPr="007F0679" w:rsidSect="00602764">
      <w:headerReference w:type="default" r:id="rId7"/>
      <w:footerReference w:type="default" r:id="rId8"/>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771EBA" w14:textId="77777777" w:rsidR="006B5983" w:rsidRDefault="006B5983" w:rsidP="003F5E0D">
      <w:pPr>
        <w:spacing w:after="0" w:line="240" w:lineRule="auto"/>
      </w:pPr>
      <w:r>
        <w:separator/>
      </w:r>
    </w:p>
  </w:endnote>
  <w:endnote w:type="continuationSeparator" w:id="0">
    <w:p w14:paraId="63520212" w14:textId="77777777" w:rsidR="006B5983" w:rsidRDefault="006B5983" w:rsidP="003F5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1506342"/>
      <w:docPartObj>
        <w:docPartGallery w:val="Page Numbers (Bottom of Page)"/>
        <w:docPartUnique/>
      </w:docPartObj>
    </w:sdtPr>
    <w:sdtEndPr/>
    <w:sdtContent>
      <w:p w14:paraId="569A6D13" w14:textId="1CC47E60" w:rsidR="008A3699" w:rsidRDefault="008A3699">
        <w:pPr>
          <w:pStyle w:val="AltBilgi"/>
          <w:jc w:val="right"/>
        </w:pPr>
        <w:r>
          <w:fldChar w:fldCharType="begin"/>
        </w:r>
        <w:r>
          <w:instrText>PAGE   \* MERGEFORMAT</w:instrText>
        </w:r>
        <w:r>
          <w:fldChar w:fldCharType="separate"/>
        </w:r>
        <w:r>
          <w:t>2</w:t>
        </w:r>
        <w:r>
          <w:fldChar w:fldCharType="end"/>
        </w:r>
      </w:p>
    </w:sdtContent>
  </w:sdt>
  <w:p w14:paraId="707E0BF8" w14:textId="77777777" w:rsidR="008A3699" w:rsidRDefault="008A369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A87841" w14:textId="77777777" w:rsidR="006B5983" w:rsidRDefault="006B5983" w:rsidP="003F5E0D">
      <w:pPr>
        <w:spacing w:after="0" w:line="240" w:lineRule="auto"/>
      </w:pPr>
      <w:r>
        <w:separator/>
      </w:r>
    </w:p>
  </w:footnote>
  <w:footnote w:type="continuationSeparator" w:id="0">
    <w:p w14:paraId="090B8D48" w14:textId="77777777" w:rsidR="006B5983" w:rsidRDefault="006B5983" w:rsidP="003F5E0D">
      <w:pPr>
        <w:spacing w:after="0" w:line="240" w:lineRule="auto"/>
      </w:pPr>
      <w:r>
        <w:continuationSeparator/>
      </w:r>
    </w:p>
  </w:footnote>
  <w:footnote w:id="1">
    <w:p w14:paraId="2FA99FF3" w14:textId="76358173" w:rsidR="007F0679" w:rsidRDefault="007F0679" w:rsidP="00991997">
      <w:pPr>
        <w:pStyle w:val="DipnotMetni"/>
        <w:ind w:left="142" w:hanging="142"/>
      </w:pPr>
      <w:r>
        <w:rPr>
          <w:rStyle w:val="DipnotBavurusu"/>
        </w:rPr>
        <w:footnoteRef/>
      </w:r>
      <w:r>
        <w:t xml:space="preserve"> </w:t>
      </w:r>
      <w:r w:rsidR="009B3D8C" w:rsidRPr="009B3D8C">
        <w:rPr>
          <w:sz w:val="24"/>
          <w:szCs w:val="24"/>
        </w:rPr>
        <w:t>Yazı, d</w:t>
      </w:r>
      <w:r w:rsidRPr="009B3D8C">
        <w:rPr>
          <w:sz w:val="24"/>
          <w:szCs w:val="24"/>
        </w:rPr>
        <w:t>iğer</w:t>
      </w:r>
      <w:r w:rsidRPr="00742526">
        <w:rPr>
          <w:sz w:val="24"/>
          <w:szCs w:val="24"/>
        </w:rPr>
        <w:t xml:space="preserve"> bir yazımızın</w:t>
      </w:r>
      <w:r w:rsidR="009B3D8C">
        <w:rPr>
          <w:sz w:val="24"/>
          <w:szCs w:val="24"/>
        </w:rPr>
        <w:t xml:space="preserve"> </w:t>
      </w:r>
      <w:r w:rsidRPr="00742526">
        <w:rPr>
          <w:sz w:val="24"/>
          <w:szCs w:val="24"/>
        </w:rPr>
        <w:t>bir bölümü</w:t>
      </w:r>
      <w:r w:rsidR="009B3D8C">
        <w:rPr>
          <w:sz w:val="24"/>
          <w:szCs w:val="24"/>
        </w:rPr>
        <w:t>dür.</w:t>
      </w:r>
    </w:p>
  </w:footnote>
  <w:footnote w:id="2">
    <w:p w14:paraId="1763EC33" w14:textId="77777777" w:rsidR="00A778D9" w:rsidRDefault="00A778D9" w:rsidP="00A778D9">
      <w:pPr>
        <w:pStyle w:val="DipnotMetni"/>
        <w:tabs>
          <w:tab w:val="left" w:pos="0"/>
          <w:tab w:val="left" w:pos="6237"/>
        </w:tabs>
        <w:spacing w:before="120" w:after="120"/>
        <w:ind w:left="142" w:hanging="142"/>
        <w:rPr>
          <w:rFonts w:asciiTheme="majorBidi" w:hAnsiTheme="majorBidi" w:cstheme="majorBidi"/>
          <w:sz w:val="24"/>
          <w:szCs w:val="24"/>
        </w:rPr>
      </w:pPr>
      <w:r>
        <w:rPr>
          <w:rStyle w:val="DipnotBavurusu"/>
          <w:rFonts w:asciiTheme="majorBidi" w:hAnsiTheme="majorBidi" w:cstheme="majorBidi"/>
          <w:sz w:val="24"/>
          <w:szCs w:val="24"/>
        </w:rPr>
        <w:footnoteRef/>
      </w:r>
      <w:r>
        <w:rPr>
          <w:rFonts w:asciiTheme="majorBidi" w:hAnsiTheme="majorBidi" w:cstheme="majorBidi"/>
          <w:sz w:val="24"/>
          <w:szCs w:val="24"/>
        </w:rPr>
        <w:t xml:space="preserve"> Bkz. </w:t>
      </w:r>
      <w:proofErr w:type="spellStart"/>
      <w:r>
        <w:rPr>
          <w:rFonts w:asciiTheme="majorBidi" w:hAnsiTheme="majorBidi" w:cstheme="majorBidi"/>
          <w:sz w:val="24"/>
          <w:szCs w:val="24"/>
        </w:rPr>
        <w:t>Fazlurrahman</w:t>
      </w:r>
      <w:proofErr w:type="spellEnd"/>
      <w:r>
        <w:rPr>
          <w:rFonts w:asciiTheme="majorBidi" w:hAnsiTheme="majorBidi" w:cstheme="majorBidi"/>
          <w:sz w:val="24"/>
          <w:szCs w:val="24"/>
        </w:rPr>
        <w:t xml:space="preserve">, Tarih Boyunca İslâmî Metodoloji Sorunu, Çeviri; Salih Akdemir, s. 32, 34, 35, 46; İslam ve Çağdaşlık, s. 80; Mûsâ </w:t>
      </w:r>
      <w:proofErr w:type="spellStart"/>
      <w:r>
        <w:rPr>
          <w:rFonts w:asciiTheme="majorBidi" w:hAnsiTheme="majorBidi" w:cstheme="majorBidi"/>
          <w:sz w:val="24"/>
          <w:szCs w:val="24"/>
        </w:rPr>
        <w:t>Cârullah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Kitâbu’s-Sünne</w:t>
      </w:r>
      <w:proofErr w:type="spellEnd"/>
      <w:r>
        <w:rPr>
          <w:rFonts w:asciiTheme="majorBidi" w:hAnsiTheme="majorBidi" w:cstheme="majorBidi"/>
          <w:sz w:val="24"/>
          <w:szCs w:val="24"/>
        </w:rPr>
        <w:t xml:space="preserve">, Hazırlayan; Mehmet Görmez, s. 125; Mehmet Görmez, Mûsâ </w:t>
      </w:r>
      <w:proofErr w:type="spellStart"/>
      <w:r>
        <w:rPr>
          <w:rFonts w:asciiTheme="majorBidi" w:hAnsiTheme="majorBidi" w:cstheme="majorBidi"/>
          <w:sz w:val="24"/>
          <w:szCs w:val="24"/>
        </w:rPr>
        <w:t>Cârullah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Bigiyef</w:t>
      </w:r>
      <w:proofErr w:type="spellEnd"/>
      <w:r>
        <w:rPr>
          <w:rFonts w:asciiTheme="majorBidi" w:hAnsiTheme="majorBidi" w:cstheme="majorBidi"/>
          <w:sz w:val="24"/>
          <w:szCs w:val="24"/>
        </w:rPr>
        <w:t>, s.130.</w:t>
      </w:r>
    </w:p>
  </w:footnote>
  <w:footnote w:id="3">
    <w:p w14:paraId="6F691E91" w14:textId="77777777" w:rsidR="00A778D9" w:rsidRDefault="00A778D9" w:rsidP="00A778D9">
      <w:pPr>
        <w:pStyle w:val="DipnotMetni"/>
        <w:tabs>
          <w:tab w:val="left" w:pos="0"/>
        </w:tabs>
        <w:spacing w:before="120" w:after="120"/>
        <w:ind w:left="142" w:hanging="142"/>
        <w:rPr>
          <w:rFonts w:asciiTheme="majorBidi" w:hAnsiTheme="majorBidi" w:cstheme="majorBidi"/>
          <w:sz w:val="24"/>
          <w:szCs w:val="24"/>
        </w:rPr>
      </w:pPr>
      <w:r>
        <w:rPr>
          <w:rStyle w:val="DipnotBavurusu"/>
          <w:rFonts w:asciiTheme="majorBidi" w:hAnsiTheme="majorBidi" w:cstheme="majorBidi"/>
          <w:sz w:val="24"/>
          <w:szCs w:val="24"/>
        </w:rPr>
        <w:footnoteRef/>
      </w:r>
      <w:r>
        <w:rPr>
          <w:rFonts w:asciiTheme="majorBidi" w:hAnsiTheme="majorBidi" w:cstheme="majorBidi"/>
          <w:sz w:val="24"/>
          <w:szCs w:val="24"/>
        </w:rPr>
        <w:t xml:space="preserve"> </w:t>
      </w:r>
      <w:proofErr w:type="spellStart"/>
      <w:r>
        <w:rPr>
          <w:rFonts w:asciiTheme="majorBidi" w:hAnsiTheme="majorBidi" w:cstheme="majorBidi"/>
          <w:sz w:val="24"/>
          <w:szCs w:val="24"/>
        </w:rPr>
        <w:t>Buhârî</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Enbiyâ</w:t>
      </w:r>
      <w:proofErr w:type="spellEnd"/>
      <w:r>
        <w:rPr>
          <w:rFonts w:asciiTheme="majorBidi" w:hAnsiTheme="majorBidi" w:cstheme="majorBidi"/>
          <w:sz w:val="24"/>
          <w:szCs w:val="24"/>
        </w:rPr>
        <w:t xml:space="preserve">, 54; </w:t>
      </w:r>
      <w:proofErr w:type="spellStart"/>
      <w:r>
        <w:rPr>
          <w:rFonts w:asciiTheme="majorBidi" w:hAnsiTheme="majorBidi" w:cstheme="majorBidi"/>
          <w:sz w:val="24"/>
          <w:szCs w:val="24"/>
        </w:rPr>
        <w:t>Edeb</w:t>
      </w:r>
      <w:proofErr w:type="spellEnd"/>
      <w:r>
        <w:rPr>
          <w:rFonts w:asciiTheme="majorBidi" w:hAnsiTheme="majorBidi" w:cstheme="majorBidi"/>
          <w:sz w:val="24"/>
          <w:szCs w:val="24"/>
        </w:rPr>
        <w:t xml:space="preserve">, 78; Ebu </w:t>
      </w:r>
      <w:proofErr w:type="spellStart"/>
      <w:r>
        <w:rPr>
          <w:rFonts w:asciiTheme="majorBidi" w:hAnsiTheme="majorBidi" w:cstheme="majorBidi"/>
          <w:sz w:val="24"/>
          <w:szCs w:val="24"/>
        </w:rPr>
        <w:t>Dâvud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Edeb</w:t>
      </w:r>
      <w:proofErr w:type="spellEnd"/>
      <w:r>
        <w:rPr>
          <w:rFonts w:asciiTheme="majorBidi" w:hAnsiTheme="majorBidi" w:cstheme="majorBidi"/>
          <w:sz w:val="24"/>
          <w:szCs w:val="24"/>
        </w:rPr>
        <w:t xml:space="preserve">, 6; </w:t>
      </w:r>
      <w:proofErr w:type="spellStart"/>
      <w:r>
        <w:rPr>
          <w:rFonts w:asciiTheme="majorBidi" w:hAnsiTheme="majorBidi" w:cstheme="majorBidi"/>
          <w:sz w:val="24"/>
          <w:szCs w:val="24"/>
        </w:rPr>
        <w:t>İbn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Mâce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Zühd</w:t>
      </w:r>
      <w:proofErr w:type="spellEnd"/>
      <w:r>
        <w:rPr>
          <w:rFonts w:asciiTheme="majorBidi" w:hAnsiTheme="majorBidi" w:cstheme="majorBidi"/>
          <w:sz w:val="24"/>
          <w:szCs w:val="24"/>
        </w:rPr>
        <w:t xml:space="preserve">, 17; </w:t>
      </w:r>
      <w:proofErr w:type="spellStart"/>
      <w:r>
        <w:rPr>
          <w:rFonts w:asciiTheme="majorBidi" w:hAnsiTheme="majorBidi" w:cstheme="majorBidi"/>
          <w:sz w:val="24"/>
          <w:szCs w:val="24"/>
        </w:rPr>
        <w:t>Muvattâ</w:t>
      </w:r>
      <w:proofErr w:type="spellEnd"/>
      <w:r>
        <w:rPr>
          <w:rFonts w:asciiTheme="majorBidi" w:hAnsiTheme="majorBidi" w:cstheme="majorBidi"/>
          <w:sz w:val="24"/>
          <w:szCs w:val="24"/>
        </w:rPr>
        <w:t xml:space="preserve">, Sefer, 46; </w:t>
      </w:r>
      <w:proofErr w:type="spellStart"/>
      <w:r>
        <w:rPr>
          <w:rFonts w:asciiTheme="majorBidi" w:hAnsiTheme="majorBidi" w:cstheme="majorBidi"/>
          <w:sz w:val="24"/>
          <w:szCs w:val="24"/>
        </w:rPr>
        <w:t>Ahmed</w:t>
      </w:r>
      <w:proofErr w:type="spellEnd"/>
      <w:r>
        <w:rPr>
          <w:rFonts w:asciiTheme="majorBidi" w:hAnsiTheme="majorBidi" w:cstheme="majorBidi"/>
          <w:sz w:val="24"/>
          <w:szCs w:val="24"/>
        </w:rPr>
        <w:t>, IV/121, 122; V/273.</w:t>
      </w:r>
    </w:p>
  </w:footnote>
  <w:footnote w:id="4">
    <w:p w14:paraId="2EC689CD" w14:textId="77777777" w:rsidR="00A778D9" w:rsidRDefault="00A778D9" w:rsidP="00A778D9">
      <w:pPr>
        <w:pStyle w:val="DipnotMetni"/>
        <w:tabs>
          <w:tab w:val="left" w:pos="0"/>
        </w:tabs>
        <w:spacing w:before="120" w:after="120"/>
        <w:ind w:left="142" w:hanging="142"/>
        <w:rPr>
          <w:sz w:val="24"/>
          <w:szCs w:val="24"/>
        </w:rPr>
      </w:pPr>
      <w:r>
        <w:rPr>
          <w:rStyle w:val="DipnotBavurusu"/>
          <w:sz w:val="24"/>
          <w:szCs w:val="24"/>
        </w:rPr>
        <w:footnoteRef/>
      </w:r>
      <w:r>
        <w:rPr>
          <w:sz w:val="24"/>
          <w:szCs w:val="24"/>
        </w:rPr>
        <w:t xml:space="preserve"> Parantez içi açıklama, hadisin diğer varyantlarında gelen ifadesinden alınmıştır. </w:t>
      </w:r>
      <w:r>
        <w:rPr>
          <w:sz w:val="20"/>
        </w:rPr>
        <w:t xml:space="preserve">Bkz. </w:t>
      </w:r>
      <w:proofErr w:type="spellStart"/>
      <w:r>
        <w:rPr>
          <w:rFonts w:asciiTheme="majorBidi" w:hAnsiTheme="majorBidi" w:cstheme="majorBidi"/>
          <w:sz w:val="20"/>
        </w:rPr>
        <w:t>Bûsırî</w:t>
      </w:r>
      <w:proofErr w:type="spellEnd"/>
      <w:r>
        <w:rPr>
          <w:rFonts w:asciiTheme="majorBidi" w:hAnsiTheme="majorBidi" w:cstheme="majorBidi"/>
          <w:sz w:val="20"/>
        </w:rPr>
        <w:t xml:space="preserve">, </w:t>
      </w:r>
      <w:proofErr w:type="spellStart"/>
      <w:r>
        <w:rPr>
          <w:rFonts w:asciiTheme="majorBidi" w:hAnsiTheme="majorBidi" w:cstheme="majorBidi"/>
          <w:sz w:val="20"/>
        </w:rPr>
        <w:t>İthâfü’l</w:t>
      </w:r>
      <w:proofErr w:type="spellEnd"/>
      <w:r>
        <w:rPr>
          <w:rFonts w:asciiTheme="majorBidi" w:hAnsiTheme="majorBidi" w:cstheme="majorBidi"/>
          <w:sz w:val="20"/>
        </w:rPr>
        <w:t>-Hıyara, X/537; No: 8590.</w:t>
      </w:r>
    </w:p>
  </w:footnote>
  <w:footnote w:id="5">
    <w:p w14:paraId="11A15152" w14:textId="56F38920" w:rsidR="00A778D9" w:rsidRDefault="00A778D9" w:rsidP="00A778D9">
      <w:pPr>
        <w:tabs>
          <w:tab w:val="left" w:pos="0"/>
        </w:tabs>
        <w:spacing w:before="120" w:after="120" w:line="240" w:lineRule="auto"/>
        <w:ind w:left="142" w:hanging="142"/>
        <w:jc w:val="both"/>
        <w:rPr>
          <w:rFonts w:asciiTheme="majorBidi" w:hAnsiTheme="majorBidi" w:cstheme="majorBidi"/>
          <w:sz w:val="20"/>
          <w:szCs w:val="20"/>
        </w:rPr>
      </w:pPr>
      <w:r>
        <w:rPr>
          <w:rStyle w:val="DipnotBavurusu"/>
          <w:rFonts w:asciiTheme="majorBidi" w:hAnsiTheme="majorBidi" w:cstheme="majorBidi"/>
          <w:sz w:val="24"/>
          <w:szCs w:val="24"/>
        </w:rPr>
        <w:footnoteRef/>
      </w:r>
      <w:r>
        <w:rPr>
          <w:rFonts w:asciiTheme="majorBidi" w:hAnsiTheme="majorBidi" w:cstheme="majorBidi"/>
          <w:sz w:val="24"/>
          <w:szCs w:val="24"/>
        </w:rPr>
        <w:t xml:space="preserve"> “</w:t>
      </w:r>
      <w:proofErr w:type="spellStart"/>
      <w:r>
        <w:rPr>
          <w:rFonts w:asciiTheme="majorBidi" w:hAnsiTheme="majorBidi" w:cstheme="majorBidi"/>
          <w:b/>
          <w:bCs/>
          <w:i/>
          <w:iCs/>
          <w:sz w:val="24"/>
          <w:szCs w:val="24"/>
        </w:rPr>
        <w:t>Racülün</w:t>
      </w:r>
      <w:proofErr w:type="spellEnd"/>
      <w:r>
        <w:rPr>
          <w:rFonts w:asciiTheme="majorBidi" w:hAnsiTheme="majorBidi" w:cstheme="majorBidi"/>
          <w:b/>
          <w:bCs/>
          <w:i/>
          <w:iCs/>
          <w:sz w:val="24"/>
          <w:szCs w:val="24"/>
        </w:rPr>
        <w:t xml:space="preserve"> </w:t>
      </w:r>
      <w:proofErr w:type="spellStart"/>
      <w:r>
        <w:rPr>
          <w:rFonts w:asciiTheme="majorBidi" w:hAnsiTheme="majorBidi" w:cstheme="majorBidi"/>
          <w:b/>
          <w:bCs/>
          <w:i/>
          <w:iCs/>
          <w:sz w:val="24"/>
          <w:szCs w:val="24"/>
        </w:rPr>
        <w:t>tâfihün</w:t>
      </w:r>
      <w:proofErr w:type="spellEnd"/>
      <w:r>
        <w:rPr>
          <w:rFonts w:asciiTheme="majorBidi" w:hAnsiTheme="majorBidi" w:cstheme="majorBidi"/>
          <w:sz w:val="24"/>
          <w:szCs w:val="24"/>
        </w:rPr>
        <w:t xml:space="preserve">” kelimesinin, kaynaklarda ve hadisin diğer varyantlarında geçen anlamları olarak yazılmıştır. </w:t>
      </w:r>
      <w:r>
        <w:rPr>
          <w:rFonts w:asciiTheme="majorBidi" w:hAnsiTheme="majorBidi" w:cstheme="majorBidi"/>
          <w:sz w:val="20"/>
          <w:szCs w:val="20"/>
        </w:rPr>
        <w:t xml:space="preserve">Bkz. </w:t>
      </w:r>
      <w:proofErr w:type="spellStart"/>
      <w:r>
        <w:rPr>
          <w:rFonts w:asciiTheme="majorBidi" w:hAnsiTheme="majorBidi" w:cstheme="majorBidi"/>
          <w:sz w:val="20"/>
          <w:szCs w:val="20"/>
        </w:rPr>
        <w:t>Ahmed</w:t>
      </w:r>
      <w:proofErr w:type="spellEnd"/>
      <w:r>
        <w:rPr>
          <w:rFonts w:asciiTheme="majorBidi" w:hAnsiTheme="majorBidi" w:cstheme="majorBidi"/>
          <w:sz w:val="20"/>
          <w:szCs w:val="20"/>
        </w:rPr>
        <w:t xml:space="preserve">, II/291; </w:t>
      </w:r>
      <w:proofErr w:type="spellStart"/>
      <w:r>
        <w:rPr>
          <w:rFonts w:asciiTheme="majorBidi" w:hAnsiTheme="majorBidi" w:cstheme="majorBidi"/>
          <w:sz w:val="20"/>
          <w:szCs w:val="20"/>
        </w:rPr>
        <w:t>İbnü’l</w:t>
      </w:r>
      <w:proofErr w:type="spellEnd"/>
      <w:r>
        <w:rPr>
          <w:rFonts w:asciiTheme="majorBidi" w:hAnsiTheme="majorBidi" w:cstheme="majorBidi"/>
          <w:sz w:val="20"/>
          <w:szCs w:val="20"/>
        </w:rPr>
        <w:t xml:space="preserve">-Esîr, </w:t>
      </w:r>
      <w:proofErr w:type="spellStart"/>
      <w:r>
        <w:rPr>
          <w:rFonts w:asciiTheme="majorBidi" w:hAnsiTheme="majorBidi" w:cstheme="majorBidi"/>
          <w:sz w:val="20"/>
          <w:szCs w:val="20"/>
        </w:rPr>
        <w:t>Nihâye</w:t>
      </w:r>
      <w:proofErr w:type="spellEnd"/>
      <w:r>
        <w:rPr>
          <w:rFonts w:asciiTheme="majorBidi" w:hAnsiTheme="majorBidi" w:cstheme="majorBidi"/>
          <w:sz w:val="20"/>
          <w:szCs w:val="20"/>
        </w:rPr>
        <w:t xml:space="preserve">, 187; </w:t>
      </w:r>
      <w:proofErr w:type="spellStart"/>
      <w:r>
        <w:rPr>
          <w:rFonts w:asciiTheme="majorBidi" w:hAnsiTheme="majorBidi" w:cstheme="majorBidi"/>
          <w:sz w:val="20"/>
          <w:szCs w:val="20"/>
        </w:rPr>
        <w:t>Ahmed</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Müsned</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Ahmed</w:t>
      </w:r>
      <w:proofErr w:type="spellEnd"/>
      <w:r>
        <w:rPr>
          <w:rFonts w:asciiTheme="majorBidi" w:hAnsiTheme="majorBidi" w:cstheme="majorBidi"/>
          <w:sz w:val="20"/>
          <w:szCs w:val="20"/>
        </w:rPr>
        <w:t xml:space="preserve"> b. </w:t>
      </w:r>
      <w:proofErr w:type="spellStart"/>
      <w:r>
        <w:rPr>
          <w:rFonts w:asciiTheme="majorBidi" w:hAnsiTheme="majorBidi" w:cstheme="majorBidi"/>
          <w:sz w:val="20"/>
          <w:szCs w:val="20"/>
        </w:rPr>
        <w:t>Hanbel’in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Müsned’inin</w:t>
      </w:r>
      <w:proofErr w:type="spellEnd"/>
      <w:r>
        <w:rPr>
          <w:rFonts w:asciiTheme="majorBidi" w:hAnsiTheme="majorBidi" w:cstheme="majorBidi"/>
          <w:sz w:val="20"/>
          <w:szCs w:val="20"/>
        </w:rPr>
        <w:t xml:space="preserve"> tahkikli nüshası, 7899 </w:t>
      </w:r>
      <w:proofErr w:type="spellStart"/>
      <w:r>
        <w:rPr>
          <w:rFonts w:asciiTheme="majorBidi" w:hAnsiTheme="majorBidi" w:cstheme="majorBidi"/>
          <w:sz w:val="20"/>
          <w:szCs w:val="20"/>
        </w:rPr>
        <w:t>no’lu</w:t>
      </w:r>
      <w:proofErr w:type="spellEnd"/>
      <w:r>
        <w:rPr>
          <w:rFonts w:asciiTheme="majorBidi" w:hAnsiTheme="majorBidi" w:cstheme="majorBidi"/>
          <w:sz w:val="20"/>
          <w:szCs w:val="20"/>
        </w:rPr>
        <w:t xml:space="preserve"> dipnot), VI/253; </w:t>
      </w:r>
      <w:proofErr w:type="spellStart"/>
      <w:r w:rsidR="008B1805">
        <w:rPr>
          <w:rFonts w:asciiTheme="majorBidi" w:hAnsiTheme="majorBidi" w:cstheme="majorBidi"/>
          <w:sz w:val="24"/>
          <w:szCs w:val="24"/>
        </w:rPr>
        <w:t>Taberânî</w:t>
      </w:r>
      <w:proofErr w:type="spellEnd"/>
      <w:r w:rsidR="008B1805">
        <w:rPr>
          <w:rFonts w:asciiTheme="majorBidi" w:hAnsiTheme="majorBidi" w:cstheme="majorBidi"/>
          <w:sz w:val="24"/>
          <w:szCs w:val="24"/>
        </w:rPr>
        <w:t xml:space="preserve">, </w:t>
      </w:r>
      <w:proofErr w:type="spellStart"/>
      <w:r w:rsidR="008B1805">
        <w:rPr>
          <w:rFonts w:asciiTheme="majorBidi" w:hAnsiTheme="majorBidi" w:cstheme="majorBidi"/>
          <w:sz w:val="24"/>
          <w:szCs w:val="24"/>
        </w:rPr>
        <w:t>Mu’cemü’l-Kebîr</w:t>
      </w:r>
      <w:proofErr w:type="spellEnd"/>
      <w:r w:rsidR="008B1805">
        <w:rPr>
          <w:rFonts w:asciiTheme="majorBidi" w:hAnsiTheme="majorBidi" w:cstheme="majorBidi"/>
          <w:sz w:val="24"/>
          <w:szCs w:val="24"/>
        </w:rPr>
        <w:t xml:space="preserve">, 18/67; </w:t>
      </w:r>
      <w:proofErr w:type="spellStart"/>
      <w:r>
        <w:rPr>
          <w:rFonts w:asciiTheme="majorBidi" w:hAnsiTheme="majorBidi" w:cstheme="majorBidi"/>
          <w:sz w:val="20"/>
          <w:szCs w:val="20"/>
        </w:rPr>
        <w:t>Şâtıbî</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İ’tisâm</w:t>
      </w:r>
      <w:proofErr w:type="spellEnd"/>
      <w:r>
        <w:rPr>
          <w:rFonts w:asciiTheme="majorBidi" w:hAnsiTheme="majorBidi" w:cstheme="majorBidi"/>
          <w:sz w:val="20"/>
          <w:szCs w:val="20"/>
        </w:rPr>
        <w:t xml:space="preserve">, II/681; </w:t>
      </w:r>
      <w:proofErr w:type="spellStart"/>
      <w:r>
        <w:rPr>
          <w:rFonts w:asciiTheme="majorBidi" w:hAnsiTheme="majorBidi" w:cstheme="majorBidi"/>
          <w:sz w:val="20"/>
          <w:szCs w:val="20"/>
        </w:rPr>
        <w:t>Cübrân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Mes’ûd</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Râid</w:t>
      </w:r>
      <w:proofErr w:type="spellEnd"/>
      <w:r>
        <w:rPr>
          <w:rFonts w:asciiTheme="majorBidi" w:hAnsiTheme="majorBidi" w:cstheme="majorBidi"/>
          <w:sz w:val="20"/>
          <w:szCs w:val="20"/>
        </w:rPr>
        <w:t>, I/426.</w:t>
      </w:r>
    </w:p>
  </w:footnote>
  <w:footnote w:id="6">
    <w:p w14:paraId="74B97414" w14:textId="182E2E39" w:rsidR="00A778D9" w:rsidRDefault="00A778D9" w:rsidP="00A778D9">
      <w:pPr>
        <w:pStyle w:val="DipnotMetni"/>
        <w:tabs>
          <w:tab w:val="left" w:pos="0"/>
        </w:tabs>
        <w:spacing w:before="120" w:after="120"/>
        <w:ind w:left="142" w:hanging="142"/>
        <w:rPr>
          <w:rFonts w:asciiTheme="majorBidi" w:hAnsiTheme="majorBidi" w:cstheme="majorBidi"/>
          <w:sz w:val="24"/>
          <w:szCs w:val="24"/>
        </w:rPr>
      </w:pPr>
      <w:r>
        <w:rPr>
          <w:rStyle w:val="DipnotBavurusu"/>
          <w:rFonts w:asciiTheme="majorBidi" w:hAnsiTheme="majorBidi" w:cstheme="majorBidi"/>
          <w:sz w:val="24"/>
          <w:szCs w:val="24"/>
        </w:rPr>
        <w:footnoteRef/>
      </w:r>
      <w:r>
        <w:rPr>
          <w:rFonts w:asciiTheme="majorBidi" w:hAnsiTheme="majorBidi" w:cstheme="majorBidi"/>
          <w:sz w:val="24"/>
          <w:szCs w:val="24"/>
        </w:rPr>
        <w:t xml:space="preserve"> </w:t>
      </w:r>
      <w:proofErr w:type="spellStart"/>
      <w:r>
        <w:rPr>
          <w:rFonts w:asciiTheme="majorBidi" w:hAnsiTheme="majorBidi" w:cstheme="majorBidi"/>
          <w:sz w:val="24"/>
          <w:szCs w:val="24"/>
        </w:rPr>
        <w:t>İbn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Mâce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Fiten</w:t>
      </w:r>
      <w:proofErr w:type="spellEnd"/>
      <w:r>
        <w:rPr>
          <w:rFonts w:asciiTheme="majorBidi" w:hAnsiTheme="majorBidi" w:cstheme="majorBidi"/>
          <w:sz w:val="24"/>
          <w:szCs w:val="24"/>
        </w:rPr>
        <w:t xml:space="preserve">, 24 (No: 4036); </w:t>
      </w:r>
      <w:proofErr w:type="spellStart"/>
      <w:r>
        <w:rPr>
          <w:rFonts w:asciiTheme="majorBidi" w:hAnsiTheme="majorBidi" w:cstheme="majorBidi"/>
          <w:sz w:val="24"/>
          <w:szCs w:val="24"/>
        </w:rPr>
        <w:t>Ahmed</w:t>
      </w:r>
      <w:proofErr w:type="spellEnd"/>
      <w:r>
        <w:rPr>
          <w:rFonts w:asciiTheme="majorBidi" w:hAnsiTheme="majorBidi" w:cstheme="majorBidi"/>
          <w:sz w:val="24"/>
          <w:szCs w:val="24"/>
        </w:rPr>
        <w:t xml:space="preserve">, II/291, 338; III/220; Hâkim, </w:t>
      </w:r>
      <w:proofErr w:type="spellStart"/>
      <w:r>
        <w:rPr>
          <w:rFonts w:asciiTheme="majorBidi" w:hAnsiTheme="majorBidi" w:cstheme="majorBidi"/>
          <w:sz w:val="24"/>
          <w:szCs w:val="24"/>
        </w:rPr>
        <w:t>Müstedrek</w:t>
      </w:r>
      <w:proofErr w:type="spellEnd"/>
      <w:r>
        <w:rPr>
          <w:rFonts w:asciiTheme="majorBidi" w:hAnsiTheme="majorBidi" w:cstheme="majorBidi"/>
          <w:sz w:val="24"/>
          <w:szCs w:val="24"/>
        </w:rPr>
        <w:t xml:space="preserve">, IV/512; No: 8439; </w:t>
      </w:r>
      <w:proofErr w:type="spellStart"/>
      <w:r>
        <w:rPr>
          <w:rFonts w:asciiTheme="majorBidi" w:hAnsiTheme="majorBidi" w:cstheme="majorBidi"/>
          <w:sz w:val="24"/>
          <w:szCs w:val="24"/>
        </w:rPr>
        <w:t>Taberânî</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Mu’cemü’l-Kebîr</w:t>
      </w:r>
      <w:proofErr w:type="spellEnd"/>
      <w:r>
        <w:rPr>
          <w:rFonts w:asciiTheme="majorBidi" w:hAnsiTheme="majorBidi" w:cstheme="majorBidi"/>
          <w:sz w:val="24"/>
          <w:szCs w:val="24"/>
        </w:rPr>
        <w:t>, 1</w:t>
      </w:r>
      <w:r w:rsidR="008B1805">
        <w:rPr>
          <w:rFonts w:asciiTheme="majorBidi" w:hAnsiTheme="majorBidi" w:cstheme="majorBidi"/>
          <w:sz w:val="24"/>
          <w:szCs w:val="24"/>
        </w:rPr>
        <w:t>8</w:t>
      </w:r>
      <w:r>
        <w:rPr>
          <w:rFonts w:asciiTheme="majorBidi" w:hAnsiTheme="majorBidi" w:cstheme="majorBidi"/>
          <w:sz w:val="24"/>
          <w:szCs w:val="24"/>
        </w:rPr>
        <w:t>/</w:t>
      </w:r>
      <w:r w:rsidR="008B1805">
        <w:rPr>
          <w:rFonts w:asciiTheme="majorBidi" w:hAnsiTheme="majorBidi" w:cstheme="majorBidi"/>
          <w:sz w:val="24"/>
          <w:szCs w:val="24"/>
        </w:rPr>
        <w:t>67</w:t>
      </w:r>
      <w:r w:rsidR="00E22DB9">
        <w:rPr>
          <w:rFonts w:asciiTheme="majorBidi" w:hAnsiTheme="majorBidi" w:cstheme="majorBidi"/>
          <w:sz w:val="24"/>
          <w:szCs w:val="24"/>
        </w:rPr>
        <w:t xml:space="preserve">. Değerlendirmeler için bkz. </w:t>
      </w:r>
      <w:r>
        <w:rPr>
          <w:rFonts w:asciiTheme="majorBidi" w:hAnsiTheme="majorBidi" w:cstheme="majorBidi"/>
          <w:sz w:val="24"/>
          <w:szCs w:val="24"/>
        </w:rPr>
        <w:t xml:space="preserve">Hacer, </w:t>
      </w:r>
      <w:proofErr w:type="spellStart"/>
      <w:r>
        <w:rPr>
          <w:rFonts w:asciiTheme="majorBidi" w:hAnsiTheme="majorBidi" w:cstheme="majorBidi"/>
          <w:sz w:val="24"/>
          <w:szCs w:val="24"/>
        </w:rPr>
        <w:t>Metâlib</w:t>
      </w:r>
      <w:proofErr w:type="spellEnd"/>
      <w:r>
        <w:rPr>
          <w:rFonts w:asciiTheme="majorBidi" w:hAnsiTheme="majorBidi" w:cstheme="majorBidi"/>
          <w:sz w:val="24"/>
          <w:szCs w:val="24"/>
        </w:rPr>
        <w:t xml:space="preserve">, IV/355, 356; No: 4588; </w:t>
      </w:r>
      <w:proofErr w:type="spellStart"/>
      <w:r>
        <w:rPr>
          <w:rFonts w:asciiTheme="majorBidi" w:hAnsiTheme="majorBidi" w:cstheme="majorBidi"/>
          <w:sz w:val="24"/>
          <w:szCs w:val="24"/>
        </w:rPr>
        <w:t>Heysemî</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Mecmeu’z-Zevâid</w:t>
      </w:r>
      <w:proofErr w:type="spellEnd"/>
      <w:r>
        <w:rPr>
          <w:rFonts w:asciiTheme="majorBidi" w:hAnsiTheme="majorBidi" w:cstheme="majorBidi"/>
          <w:sz w:val="24"/>
          <w:szCs w:val="24"/>
        </w:rPr>
        <w:t xml:space="preserve">, VII/637; No: 12429; </w:t>
      </w:r>
      <w:proofErr w:type="spellStart"/>
      <w:r>
        <w:rPr>
          <w:rFonts w:asciiTheme="majorBidi" w:hAnsiTheme="majorBidi" w:cstheme="majorBidi"/>
          <w:sz w:val="24"/>
          <w:szCs w:val="24"/>
        </w:rPr>
        <w:t>Bûsırî</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İthâfü’l</w:t>
      </w:r>
      <w:proofErr w:type="spellEnd"/>
      <w:r>
        <w:rPr>
          <w:rFonts w:asciiTheme="majorBidi" w:hAnsiTheme="majorBidi" w:cstheme="majorBidi"/>
          <w:sz w:val="24"/>
          <w:szCs w:val="24"/>
        </w:rPr>
        <w:t xml:space="preserve">-Hıyara, X/536, 537; No: 8590, 8591; </w:t>
      </w:r>
      <w:proofErr w:type="spellStart"/>
      <w:r>
        <w:rPr>
          <w:rFonts w:asciiTheme="majorBidi" w:hAnsiTheme="majorBidi" w:cstheme="majorBidi"/>
          <w:sz w:val="24"/>
          <w:szCs w:val="24"/>
        </w:rPr>
        <w:t>Ahmed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Müsned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Ahmed</w:t>
      </w:r>
      <w:proofErr w:type="spellEnd"/>
      <w:r>
        <w:rPr>
          <w:rFonts w:asciiTheme="majorBidi" w:hAnsiTheme="majorBidi" w:cstheme="majorBidi"/>
          <w:sz w:val="24"/>
          <w:szCs w:val="24"/>
        </w:rPr>
        <w:t xml:space="preserve"> b. </w:t>
      </w:r>
      <w:proofErr w:type="spellStart"/>
      <w:r>
        <w:rPr>
          <w:rFonts w:asciiTheme="majorBidi" w:hAnsiTheme="majorBidi" w:cstheme="majorBidi"/>
          <w:sz w:val="24"/>
          <w:szCs w:val="24"/>
        </w:rPr>
        <w:t>Hanbel’in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Müsned’inin</w:t>
      </w:r>
      <w:proofErr w:type="spellEnd"/>
      <w:r>
        <w:rPr>
          <w:rFonts w:asciiTheme="majorBidi" w:hAnsiTheme="majorBidi" w:cstheme="majorBidi"/>
          <w:sz w:val="24"/>
          <w:szCs w:val="24"/>
        </w:rPr>
        <w:t xml:space="preserve"> tahkikli nüshası), VI/252; No: 7899; VI/511; No: 8440; </w:t>
      </w:r>
      <w:proofErr w:type="spellStart"/>
      <w:r>
        <w:rPr>
          <w:rFonts w:asciiTheme="majorBidi" w:hAnsiTheme="majorBidi" w:cstheme="majorBidi"/>
          <w:sz w:val="24"/>
          <w:szCs w:val="24"/>
        </w:rPr>
        <w:t>Elbânî</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Silsiletü’s-Sahîha</w:t>
      </w:r>
      <w:proofErr w:type="spellEnd"/>
      <w:r>
        <w:rPr>
          <w:rFonts w:asciiTheme="majorBidi" w:hAnsiTheme="majorBidi" w:cstheme="majorBidi"/>
          <w:sz w:val="24"/>
          <w:szCs w:val="24"/>
        </w:rPr>
        <w:t xml:space="preserve">, IV/509. </w:t>
      </w:r>
    </w:p>
    <w:p w14:paraId="09A71370" w14:textId="3EAFEC9E" w:rsidR="00A778D9" w:rsidRDefault="00A778D9" w:rsidP="00A778D9">
      <w:pPr>
        <w:pStyle w:val="DipnotMetni"/>
        <w:tabs>
          <w:tab w:val="left" w:pos="0"/>
        </w:tabs>
        <w:spacing w:before="120" w:after="120"/>
        <w:ind w:left="142" w:hanging="142"/>
        <w:rPr>
          <w:rFonts w:asciiTheme="majorBidi" w:hAnsiTheme="majorBidi" w:cstheme="majorBidi"/>
          <w:sz w:val="24"/>
          <w:szCs w:val="24"/>
        </w:rPr>
      </w:pPr>
    </w:p>
  </w:footnote>
  <w:footnote w:id="7">
    <w:p w14:paraId="48EEE186" w14:textId="50598B3E" w:rsidR="00E22DB9" w:rsidRPr="00E22DB9" w:rsidRDefault="00E22DB9">
      <w:pPr>
        <w:pStyle w:val="DipnotMetni"/>
        <w:rPr>
          <w:sz w:val="24"/>
          <w:szCs w:val="24"/>
        </w:rPr>
      </w:pPr>
      <w:r w:rsidRPr="00E22DB9">
        <w:rPr>
          <w:rStyle w:val="DipnotBavurusu"/>
          <w:sz w:val="24"/>
          <w:szCs w:val="24"/>
        </w:rPr>
        <w:footnoteRef/>
      </w:r>
      <w:r w:rsidRPr="00E22DB9">
        <w:rPr>
          <w:sz w:val="24"/>
          <w:szCs w:val="24"/>
        </w:rPr>
        <w:t xml:space="preserve"> </w:t>
      </w:r>
      <w:r w:rsidRPr="00E22DB9">
        <w:rPr>
          <w:rFonts w:asciiTheme="majorBidi" w:hAnsiTheme="majorBidi" w:cstheme="majorBidi"/>
          <w:sz w:val="24"/>
          <w:szCs w:val="24"/>
        </w:rPr>
        <w:t xml:space="preserve">Hâkim, </w:t>
      </w:r>
      <w:proofErr w:type="spellStart"/>
      <w:r w:rsidRPr="00E22DB9">
        <w:rPr>
          <w:rFonts w:asciiTheme="majorBidi" w:hAnsiTheme="majorBidi" w:cstheme="majorBidi"/>
          <w:sz w:val="24"/>
          <w:szCs w:val="24"/>
        </w:rPr>
        <w:t>Müstedrek</w:t>
      </w:r>
      <w:proofErr w:type="spellEnd"/>
      <w:r w:rsidRPr="00E22DB9">
        <w:rPr>
          <w:rFonts w:asciiTheme="majorBidi" w:hAnsiTheme="majorBidi" w:cstheme="majorBidi"/>
          <w:sz w:val="24"/>
          <w:szCs w:val="24"/>
        </w:rPr>
        <w:t xml:space="preserve">, IV/512; No: 8439; </w:t>
      </w:r>
      <w:proofErr w:type="spellStart"/>
      <w:r w:rsidRPr="00E22DB9">
        <w:rPr>
          <w:rFonts w:asciiTheme="majorBidi" w:hAnsiTheme="majorBidi" w:cstheme="majorBidi"/>
          <w:sz w:val="24"/>
          <w:szCs w:val="24"/>
        </w:rPr>
        <w:t>Ahmed</w:t>
      </w:r>
      <w:proofErr w:type="spellEnd"/>
      <w:r w:rsidRPr="00E22DB9">
        <w:rPr>
          <w:rFonts w:asciiTheme="majorBidi" w:hAnsiTheme="majorBidi" w:cstheme="majorBidi"/>
          <w:sz w:val="24"/>
          <w:szCs w:val="24"/>
        </w:rPr>
        <w:t xml:space="preserve"> b. </w:t>
      </w:r>
      <w:proofErr w:type="spellStart"/>
      <w:r w:rsidRPr="00E22DB9">
        <w:rPr>
          <w:rFonts w:asciiTheme="majorBidi" w:hAnsiTheme="majorBidi" w:cstheme="majorBidi"/>
          <w:sz w:val="24"/>
          <w:szCs w:val="24"/>
        </w:rPr>
        <w:t>Hanbel’in</w:t>
      </w:r>
      <w:proofErr w:type="spellEnd"/>
      <w:r w:rsidRPr="00E22DB9">
        <w:rPr>
          <w:rFonts w:asciiTheme="majorBidi" w:hAnsiTheme="majorBidi" w:cstheme="majorBidi"/>
          <w:sz w:val="24"/>
          <w:szCs w:val="24"/>
        </w:rPr>
        <w:t xml:space="preserve"> </w:t>
      </w:r>
      <w:proofErr w:type="spellStart"/>
      <w:r w:rsidRPr="00E22DB9">
        <w:rPr>
          <w:rFonts w:asciiTheme="majorBidi" w:hAnsiTheme="majorBidi" w:cstheme="majorBidi"/>
          <w:sz w:val="24"/>
          <w:szCs w:val="24"/>
        </w:rPr>
        <w:t>Müsned’inin</w:t>
      </w:r>
      <w:proofErr w:type="spellEnd"/>
      <w:r w:rsidRPr="00E22DB9">
        <w:rPr>
          <w:rFonts w:asciiTheme="majorBidi" w:hAnsiTheme="majorBidi" w:cstheme="majorBidi"/>
          <w:sz w:val="24"/>
          <w:szCs w:val="24"/>
        </w:rPr>
        <w:t xml:space="preserve"> Ahmet Şakir tahkikli nüshası, VI/511; No: 8440; </w:t>
      </w:r>
      <w:proofErr w:type="spellStart"/>
      <w:r w:rsidRPr="00E22DB9">
        <w:rPr>
          <w:rFonts w:asciiTheme="majorBidi" w:hAnsiTheme="majorBidi" w:cstheme="majorBidi"/>
          <w:sz w:val="24"/>
          <w:szCs w:val="24"/>
        </w:rPr>
        <w:t>Elbânî</w:t>
      </w:r>
      <w:proofErr w:type="spellEnd"/>
      <w:r w:rsidRPr="00E22DB9">
        <w:rPr>
          <w:rFonts w:asciiTheme="majorBidi" w:hAnsiTheme="majorBidi" w:cstheme="majorBidi"/>
          <w:sz w:val="24"/>
          <w:szCs w:val="24"/>
        </w:rPr>
        <w:t xml:space="preserve">, </w:t>
      </w:r>
      <w:proofErr w:type="spellStart"/>
      <w:r w:rsidRPr="00E22DB9">
        <w:rPr>
          <w:rFonts w:asciiTheme="majorBidi" w:hAnsiTheme="majorBidi" w:cstheme="majorBidi"/>
          <w:sz w:val="24"/>
          <w:szCs w:val="24"/>
        </w:rPr>
        <w:t>Silsiletü’s-Sahîha</w:t>
      </w:r>
      <w:proofErr w:type="spellEnd"/>
      <w:r w:rsidRPr="00E22DB9">
        <w:rPr>
          <w:rFonts w:asciiTheme="majorBidi" w:hAnsiTheme="majorBidi" w:cstheme="majorBidi"/>
          <w:sz w:val="24"/>
          <w:szCs w:val="24"/>
        </w:rPr>
        <w:t xml:space="preserve">, IV/509. Ayrıca bkz. </w:t>
      </w:r>
      <w:proofErr w:type="spellStart"/>
      <w:r w:rsidRPr="00E22DB9">
        <w:rPr>
          <w:rFonts w:asciiTheme="majorBidi" w:hAnsiTheme="majorBidi" w:cstheme="majorBidi"/>
          <w:sz w:val="24"/>
          <w:szCs w:val="24"/>
        </w:rPr>
        <w:t>İbn</w:t>
      </w:r>
      <w:proofErr w:type="spellEnd"/>
      <w:r w:rsidRPr="00E22DB9">
        <w:rPr>
          <w:rFonts w:asciiTheme="majorBidi" w:hAnsiTheme="majorBidi" w:cstheme="majorBidi"/>
          <w:sz w:val="24"/>
          <w:szCs w:val="24"/>
        </w:rPr>
        <w:t xml:space="preserve"> Hacer, </w:t>
      </w:r>
      <w:proofErr w:type="spellStart"/>
      <w:r w:rsidRPr="00E22DB9">
        <w:rPr>
          <w:rFonts w:asciiTheme="majorBidi" w:hAnsiTheme="majorBidi" w:cstheme="majorBidi"/>
          <w:sz w:val="24"/>
          <w:szCs w:val="24"/>
        </w:rPr>
        <w:t>Metâlib</w:t>
      </w:r>
      <w:proofErr w:type="spellEnd"/>
      <w:r w:rsidRPr="00E22DB9">
        <w:rPr>
          <w:rFonts w:asciiTheme="majorBidi" w:hAnsiTheme="majorBidi" w:cstheme="majorBidi"/>
          <w:sz w:val="24"/>
          <w:szCs w:val="24"/>
        </w:rPr>
        <w:t xml:space="preserve">, IV/355, 356; No: 4588; </w:t>
      </w:r>
      <w:proofErr w:type="spellStart"/>
      <w:r w:rsidRPr="00E22DB9">
        <w:rPr>
          <w:rFonts w:asciiTheme="majorBidi" w:hAnsiTheme="majorBidi" w:cstheme="majorBidi"/>
          <w:sz w:val="24"/>
          <w:szCs w:val="24"/>
        </w:rPr>
        <w:t>Heysemî</w:t>
      </w:r>
      <w:proofErr w:type="spellEnd"/>
      <w:r w:rsidRPr="00E22DB9">
        <w:rPr>
          <w:rFonts w:asciiTheme="majorBidi" w:hAnsiTheme="majorBidi" w:cstheme="majorBidi"/>
          <w:sz w:val="24"/>
          <w:szCs w:val="24"/>
        </w:rPr>
        <w:t xml:space="preserve">, </w:t>
      </w:r>
      <w:proofErr w:type="spellStart"/>
      <w:r w:rsidRPr="00E22DB9">
        <w:rPr>
          <w:rFonts w:asciiTheme="majorBidi" w:hAnsiTheme="majorBidi" w:cstheme="majorBidi"/>
          <w:sz w:val="24"/>
          <w:szCs w:val="24"/>
        </w:rPr>
        <w:t>Mecmeu’z-Zevâid</w:t>
      </w:r>
      <w:proofErr w:type="spellEnd"/>
      <w:r w:rsidRPr="00E22DB9">
        <w:rPr>
          <w:rFonts w:asciiTheme="majorBidi" w:hAnsiTheme="majorBidi" w:cstheme="majorBidi"/>
          <w:sz w:val="24"/>
          <w:szCs w:val="24"/>
        </w:rPr>
        <w:t xml:space="preserve">, VII/637; No: 12429; </w:t>
      </w:r>
      <w:proofErr w:type="spellStart"/>
      <w:r w:rsidRPr="00E22DB9">
        <w:rPr>
          <w:rFonts w:asciiTheme="majorBidi" w:hAnsiTheme="majorBidi" w:cstheme="majorBidi"/>
          <w:sz w:val="24"/>
          <w:szCs w:val="24"/>
        </w:rPr>
        <w:t>Bûsırî</w:t>
      </w:r>
      <w:proofErr w:type="spellEnd"/>
      <w:r w:rsidRPr="00E22DB9">
        <w:rPr>
          <w:rFonts w:asciiTheme="majorBidi" w:hAnsiTheme="majorBidi" w:cstheme="majorBidi"/>
          <w:sz w:val="24"/>
          <w:szCs w:val="24"/>
        </w:rPr>
        <w:t xml:space="preserve">, </w:t>
      </w:r>
      <w:proofErr w:type="spellStart"/>
      <w:r w:rsidRPr="00E22DB9">
        <w:rPr>
          <w:rFonts w:asciiTheme="majorBidi" w:hAnsiTheme="majorBidi" w:cstheme="majorBidi"/>
          <w:sz w:val="24"/>
          <w:szCs w:val="24"/>
        </w:rPr>
        <w:t>İthâfü’l</w:t>
      </w:r>
      <w:proofErr w:type="spellEnd"/>
      <w:r w:rsidRPr="00E22DB9">
        <w:rPr>
          <w:rFonts w:asciiTheme="majorBidi" w:hAnsiTheme="majorBidi" w:cstheme="majorBidi"/>
          <w:sz w:val="24"/>
          <w:szCs w:val="24"/>
        </w:rPr>
        <w:t>-Hıyara, X/536, 537; No: 8590, 8591.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2968226"/>
      <w:docPartObj>
        <w:docPartGallery w:val="Page Numbers (Top of Page)"/>
        <w:docPartUnique/>
      </w:docPartObj>
    </w:sdtPr>
    <w:sdtEndPr/>
    <w:sdtContent>
      <w:p w14:paraId="6C6A9D4A" w14:textId="7EBBFF07" w:rsidR="007F0679" w:rsidRDefault="007F0679">
        <w:pPr>
          <w:pStyle w:val="stBilgi"/>
          <w:jc w:val="right"/>
        </w:pPr>
        <w:r>
          <w:fldChar w:fldCharType="begin"/>
        </w:r>
        <w:r>
          <w:instrText>PAGE   \* MERGEFORMAT</w:instrText>
        </w:r>
        <w:r>
          <w:fldChar w:fldCharType="separate"/>
        </w:r>
        <w:r>
          <w:t>2</w:t>
        </w:r>
        <w:r>
          <w:fldChar w:fldCharType="end"/>
        </w:r>
      </w:p>
    </w:sdtContent>
  </w:sdt>
  <w:p w14:paraId="2014FA19" w14:textId="77777777" w:rsidR="009F129B" w:rsidRDefault="006B598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ABF"/>
    <w:rsid w:val="00022458"/>
    <w:rsid w:val="00080D1F"/>
    <w:rsid w:val="00100242"/>
    <w:rsid w:val="001B12E9"/>
    <w:rsid w:val="001F7C44"/>
    <w:rsid w:val="00273CB1"/>
    <w:rsid w:val="002A229F"/>
    <w:rsid w:val="002C315C"/>
    <w:rsid w:val="002F4279"/>
    <w:rsid w:val="003F5E0D"/>
    <w:rsid w:val="00447635"/>
    <w:rsid w:val="00487712"/>
    <w:rsid w:val="004945B1"/>
    <w:rsid w:val="004C49DD"/>
    <w:rsid w:val="004D45EB"/>
    <w:rsid w:val="004F6E05"/>
    <w:rsid w:val="00521E62"/>
    <w:rsid w:val="0052515A"/>
    <w:rsid w:val="00602764"/>
    <w:rsid w:val="00647ABF"/>
    <w:rsid w:val="0068554D"/>
    <w:rsid w:val="006B5983"/>
    <w:rsid w:val="00720CBF"/>
    <w:rsid w:val="00741674"/>
    <w:rsid w:val="00742526"/>
    <w:rsid w:val="00744EA9"/>
    <w:rsid w:val="007F0679"/>
    <w:rsid w:val="007F7628"/>
    <w:rsid w:val="00847C17"/>
    <w:rsid w:val="008A2B68"/>
    <w:rsid w:val="008A3699"/>
    <w:rsid w:val="008B1805"/>
    <w:rsid w:val="00991997"/>
    <w:rsid w:val="009B3D8C"/>
    <w:rsid w:val="00A25698"/>
    <w:rsid w:val="00A778D9"/>
    <w:rsid w:val="00AA7CDC"/>
    <w:rsid w:val="00B43E9A"/>
    <w:rsid w:val="00C35683"/>
    <w:rsid w:val="00C57995"/>
    <w:rsid w:val="00CA490E"/>
    <w:rsid w:val="00CD61EA"/>
    <w:rsid w:val="00CE1531"/>
    <w:rsid w:val="00D05F45"/>
    <w:rsid w:val="00D21B13"/>
    <w:rsid w:val="00D714E8"/>
    <w:rsid w:val="00DC0B90"/>
    <w:rsid w:val="00E22DB9"/>
    <w:rsid w:val="00E82261"/>
    <w:rsid w:val="00EA48B4"/>
    <w:rsid w:val="00EC51B8"/>
    <w:rsid w:val="00ED4831"/>
    <w:rsid w:val="00ED5B59"/>
    <w:rsid w:val="00EE5658"/>
    <w:rsid w:val="00EF5771"/>
    <w:rsid w:val="00F073FB"/>
    <w:rsid w:val="00F14E80"/>
    <w:rsid w:val="00F37BD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D5CC6"/>
  <w15:chartTrackingRefBased/>
  <w15:docId w15:val="{013D92A8-4DFF-419E-B9C8-BCC08998B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E0D"/>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F5E0D"/>
    <w:rPr>
      <w:color w:val="0563C1" w:themeColor="hyperlink"/>
      <w:u w:val="single"/>
    </w:rPr>
  </w:style>
  <w:style w:type="paragraph" w:styleId="DipnotMetni">
    <w:name w:val="footnote text"/>
    <w:basedOn w:val="Normal"/>
    <w:link w:val="DipnotMetniChar"/>
    <w:uiPriority w:val="99"/>
    <w:unhideWhenUsed/>
    <w:rsid w:val="003F5E0D"/>
    <w:pPr>
      <w:spacing w:after="0" w:line="240" w:lineRule="auto"/>
      <w:ind w:left="284" w:hanging="284"/>
      <w:jc w:val="both"/>
    </w:pPr>
    <w:rPr>
      <w:rFonts w:ascii="Times New Roman" w:eastAsia="Times New Roman" w:hAnsi="Times New Roman" w:cs="Times New Roman"/>
      <w:sz w:val="18"/>
      <w:szCs w:val="20"/>
    </w:rPr>
  </w:style>
  <w:style w:type="character" w:customStyle="1" w:styleId="DipnotMetniChar">
    <w:name w:val="Dipnot Metni Char"/>
    <w:basedOn w:val="VarsaylanParagrafYazTipi"/>
    <w:link w:val="DipnotMetni"/>
    <w:uiPriority w:val="99"/>
    <w:rsid w:val="003F5E0D"/>
    <w:rPr>
      <w:rFonts w:ascii="Times New Roman" w:eastAsia="Times New Roman" w:hAnsi="Times New Roman" w:cs="Times New Roman"/>
      <w:sz w:val="18"/>
      <w:szCs w:val="20"/>
    </w:rPr>
  </w:style>
  <w:style w:type="character" w:styleId="DipnotBavurusu">
    <w:name w:val="footnote reference"/>
    <w:uiPriority w:val="99"/>
    <w:semiHidden/>
    <w:unhideWhenUsed/>
    <w:rsid w:val="003F5E0D"/>
    <w:rPr>
      <w:vertAlign w:val="superscript"/>
    </w:rPr>
  </w:style>
  <w:style w:type="paragraph" w:styleId="stBilgi">
    <w:name w:val="header"/>
    <w:basedOn w:val="Normal"/>
    <w:link w:val="stBilgiChar"/>
    <w:uiPriority w:val="99"/>
    <w:unhideWhenUsed/>
    <w:rsid w:val="003F5E0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F5E0D"/>
  </w:style>
  <w:style w:type="paragraph" w:styleId="NormalWeb">
    <w:name w:val="Normal (Web)"/>
    <w:basedOn w:val="Normal"/>
    <w:unhideWhenUsed/>
    <w:rsid w:val="003F5E0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A36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A3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642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hmetgelisge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5</Pages>
  <Words>1430</Words>
  <Characters>8156</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ahmet gelişgen</cp:lastModifiedBy>
  <cp:revision>21</cp:revision>
  <cp:lastPrinted>2021-01-12T01:02:00Z</cp:lastPrinted>
  <dcterms:created xsi:type="dcterms:W3CDTF">2021-01-12T01:01:00Z</dcterms:created>
  <dcterms:modified xsi:type="dcterms:W3CDTF">2021-01-13T13:26:00Z</dcterms:modified>
</cp:coreProperties>
</file>